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8" w:rsidRPr="00012748" w:rsidRDefault="00012748" w:rsidP="0001274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="00067031">
        <w:rPr>
          <w:rFonts w:ascii="Times New Roman" w:hAnsi="Times New Roman"/>
          <w:sz w:val="28"/>
          <w:szCs w:val="28"/>
          <w:lang w:val="bg-BG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/25.10.2015 год.</w:t>
      </w:r>
    </w:p>
    <w:p w:rsidR="00012748" w:rsidRDefault="00012748" w:rsidP="0001274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012748" w:rsidRPr="004C4000" w:rsidRDefault="00012748" w:rsidP="000127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1DD3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на 2</w:t>
      </w:r>
      <w:r w:rsidR="001E65D0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.10.2015</w:t>
      </w:r>
      <w:r w:rsidRPr="00541DD3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Pr="00CD2BC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E65D0">
        <w:rPr>
          <w:rFonts w:ascii="Times New Roman" w:hAnsi="Times New Roman"/>
          <w:sz w:val="24"/>
          <w:szCs w:val="24"/>
          <w:lang w:val="bg-BG"/>
        </w:rPr>
        <w:t xml:space="preserve">10:00 </w:t>
      </w:r>
      <w:r>
        <w:rPr>
          <w:rFonts w:ascii="Times New Roman" w:hAnsi="Times New Roman"/>
          <w:sz w:val="24"/>
          <w:szCs w:val="24"/>
          <w:lang w:val="bg-BG"/>
        </w:rPr>
        <w:t>часа,</w:t>
      </w:r>
      <w:r w:rsidRPr="00541DD3">
        <w:rPr>
          <w:rFonts w:ascii="Times New Roman" w:hAnsi="Times New Roman"/>
          <w:sz w:val="24"/>
          <w:szCs w:val="24"/>
          <w:lang w:val="bg-BG"/>
        </w:rPr>
        <w:t xml:space="preserve"> в с. Антон, в сградата на читалище „Христо Ботев” се събра ОИК – Община Антон, назначена с 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 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№ 1830- МИ/ 04.09.2015г. на ЦИК. На заседанието присъстваха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</w:t>
      </w:r>
      <w:r>
        <w:rPr>
          <w:rFonts w:ascii="Times New Roman" w:hAnsi="Times New Roman"/>
          <w:sz w:val="24"/>
          <w:szCs w:val="24"/>
          <w:lang w:val="bg-BG"/>
        </w:rPr>
        <w:t>десет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членове. Налице е необходимия кворум за вземане на решения. </w:t>
      </w:r>
    </w:p>
    <w:p w:rsidR="00012748" w:rsidRPr="004C4000" w:rsidRDefault="00012748" w:rsidP="000127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012748" w:rsidRPr="00012748" w:rsidRDefault="00012748" w:rsidP="000127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12748">
        <w:rPr>
          <w:rFonts w:ascii="Times New Roman" w:hAnsi="Times New Roman"/>
          <w:sz w:val="24"/>
          <w:szCs w:val="24"/>
          <w:lang w:val="bg-BG"/>
        </w:rPr>
        <w:t xml:space="preserve">Изготвяне ПРОТОКОЛ на ОБЩИНСКА ИЗБИРАТЕЛНА КОМИСИЯ за </w:t>
      </w:r>
      <w:r>
        <w:rPr>
          <w:rFonts w:ascii="Times New Roman" w:hAnsi="Times New Roman"/>
          <w:sz w:val="24"/>
          <w:szCs w:val="24"/>
          <w:lang w:val="bg-BG"/>
        </w:rPr>
        <w:t xml:space="preserve">произвеждане на национален референдум на 25 октомври 2015 г. </w:t>
      </w:r>
      <w:r w:rsidRPr="00012748">
        <w:rPr>
          <w:rFonts w:ascii="Times New Roman" w:hAnsi="Times New Roman"/>
          <w:sz w:val="24"/>
          <w:szCs w:val="24"/>
          <w:lang w:val="bg-BG"/>
        </w:rPr>
        <w:t xml:space="preserve"> /Приложение № </w:t>
      </w:r>
      <w:r>
        <w:rPr>
          <w:rFonts w:ascii="Times New Roman" w:hAnsi="Times New Roman"/>
          <w:sz w:val="24"/>
          <w:szCs w:val="24"/>
          <w:lang w:val="bg-BG"/>
        </w:rPr>
        <w:t>71-НР</w:t>
      </w:r>
      <w:r w:rsidRPr="00012748">
        <w:rPr>
          <w:rFonts w:ascii="Times New Roman" w:hAnsi="Times New Roman"/>
          <w:sz w:val="24"/>
          <w:szCs w:val="24"/>
          <w:lang w:val="bg-BG"/>
        </w:rPr>
        <w:t>/</w:t>
      </w:r>
    </w:p>
    <w:p w:rsidR="00012748" w:rsidRDefault="00012748" w:rsidP="00012748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Изготвяне ПРОТОКОЛ на ОБЩИНСКА ИЗБИРАТЕЛНА КОМИСИЯ за избиране на ОБЩИНСКИ СЪВЕТНИЦИ на 25.10.2015 г. /Приложение № 83-МИ-х- ОС /</w:t>
      </w:r>
    </w:p>
    <w:p w:rsidR="00012748" w:rsidRDefault="00012748" w:rsidP="00012748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Изготвяне ПРОТОКОЛ на ОБЩИНСКА ИЗБИРАТЕЛНА КОМИСИЯ за избиране на КМЕТ на 25.10.2015 г. /Приложение № 84 - МИ-х- К /</w:t>
      </w:r>
    </w:p>
    <w:p w:rsidR="009C21DF" w:rsidRDefault="00012748" w:rsidP="00012748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 w:rsidRPr="009C21DF">
        <w:rPr>
          <w:rFonts w:ascii="Times New Roman" w:hAnsi="Times New Roman"/>
          <w:sz w:val="24"/>
          <w:szCs w:val="24"/>
          <w:lang w:val="bg-BG"/>
        </w:rPr>
        <w:t>Изготвяне РЕШЕНИЕ НА ОБЩИНСКА ИЗБИРАТЕЛНА КОМИСИЯ ЗА ИЗБИРАНЕ НА ОБЩИНСКИ СЪВЕТНИЦ</w:t>
      </w:r>
      <w:r w:rsidR="009C21DF">
        <w:rPr>
          <w:rFonts w:ascii="Times New Roman" w:hAnsi="Times New Roman"/>
          <w:sz w:val="24"/>
          <w:szCs w:val="24"/>
          <w:lang w:val="bg-BG"/>
        </w:rPr>
        <w:t xml:space="preserve">И НА ОБЩИНА АНТОН ОБЛАСТ СОФИЯ </w:t>
      </w:r>
    </w:p>
    <w:p w:rsidR="00012748" w:rsidRPr="009C21DF" w:rsidRDefault="009C21DF" w:rsidP="00DC48AE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 w:rsidRPr="009C21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2748" w:rsidRPr="009C21DF">
        <w:rPr>
          <w:rFonts w:ascii="Times New Roman" w:hAnsi="Times New Roman"/>
          <w:sz w:val="24"/>
          <w:szCs w:val="24"/>
          <w:lang w:val="bg-BG"/>
        </w:rPr>
        <w:t xml:space="preserve">Изготвяне РЕШЕНИЕ на ОБЩИНСКА ИЗБИРАТЕЛНА КОМИСИЯ ОБЩИНА АНТОН ОБЛАСТ СОФИЯ ЗА ИЗБИРАНЕ НА КМЕТ НА ОБЩИНА АНТОН </w:t>
      </w:r>
    </w:p>
    <w:p w:rsidR="00012748" w:rsidRDefault="00012748" w:rsidP="00DC48AE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 w:rsidRPr="009C21DF">
        <w:rPr>
          <w:rFonts w:ascii="Times New Roman" w:hAnsi="Times New Roman"/>
          <w:sz w:val="24"/>
          <w:szCs w:val="24"/>
          <w:lang w:val="bg-BG"/>
        </w:rPr>
        <w:t>Обявяване работата на ИП по обработка на резултатите от изборния ден за приключил.</w:t>
      </w:r>
    </w:p>
    <w:p w:rsidR="0098433F" w:rsidRPr="00DC48AE" w:rsidRDefault="0098433F" w:rsidP="00DC48AE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Обявяване протоколите по чл. 449, ал.1, т.1 и т.2 от ИК.</w:t>
      </w:r>
    </w:p>
    <w:p w:rsidR="00012748" w:rsidRDefault="00012748" w:rsidP="0001274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B408E">
        <w:rPr>
          <w:rFonts w:ascii="Times New Roman" w:hAnsi="Times New Roman"/>
          <w:sz w:val="24"/>
          <w:szCs w:val="24"/>
          <w:lang w:val="bg-BG"/>
        </w:rPr>
        <w:t>Други предложения за включване в дневния ред не постъпиха. Същият бе приет с 10 / десет / 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>) гласа „ЗА”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F75B7" w:rsidRPr="003C2AF8" w:rsidRDefault="000F75B7" w:rsidP="003C2AF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AF8">
        <w:rPr>
          <w:rFonts w:ascii="Times New Roman" w:hAnsi="Times New Roman"/>
          <w:b/>
          <w:sz w:val="24"/>
          <w:szCs w:val="24"/>
          <w:lang w:val="bg-BG"/>
        </w:rPr>
        <w:t>По точка първа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 </w:t>
      </w:r>
    </w:p>
    <w:p w:rsidR="006C7B33" w:rsidRDefault="003C2AF8" w:rsidP="006C7B3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C2AF8">
        <w:rPr>
          <w:rFonts w:ascii="Times New Roman" w:hAnsi="Times New Roman"/>
          <w:sz w:val="24"/>
          <w:szCs w:val="24"/>
          <w:lang w:val="bg-BG"/>
        </w:rPr>
        <w:t xml:space="preserve">Въз основа на постъпил Протокол от избирателна секция № 235400001 с фабричен № </w:t>
      </w:r>
      <w:r w:rsidR="001E65D0">
        <w:rPr>
          <w:rFonts w:ascii="Times New Roman" w:hAnsi="Times New Roman"/>
          <w:sz w:val="24"/>
          <w:szCs w:val="24"/>
          <w:lang w:val="bg-BG"/>
        </w:rPr>
        <w:t>2300001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/Приложение </w:t>
      </w:r>
      <w:r w:rsidRPr="001E65D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E65D0">
        <w:rPr>
          <w:rFonts w:ascii="Times New Roman" w:hAnsi="Times New Roman"/>
          <w:sz w:val="24"/>
          <w:szCs w:val="24"/>
          <w:lang w:val="bg-BG"/>
        </w:rPr>
        <w:t>69 - НР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/, Протокол от избирателна секция № 235400002 с фабричен </w:t>
      </w:r>
      <w:r w:rsidR="001E65D0" w:rsidRPr="001E65D0">
        <w:rPr>
          <w:rFonts w:ascii="Times New Roman" w:hAnsi="Times New Roman"/>
          <w:sz w:val="24"/>
          <w:szCs w:val="24"/>
          <w:lang w:val="bg-BG"/>
        </w:rPr>
        <w:t>№ 2300003</w:t>
      </w:r>
      <w:r w:rsidRPr="001E65D0">
        <w:rPr>
          <w:rFonts w:ascii="Times New Roman" w:hAnsi="Times New Roman"/>
          <w:sz w:val="24"/>
          <w:szCs w:val="24"/>
          <w:lang w:val="bg-BG"/>
        </w:rPr>
        <w:t xml:space="preserve"> /Приложение № </w:t>
      </w:r>
      <w:r w:rsidR="001E65D0">
        <w:rPr>
          <w:rFonts w:ascii="Times New Roman" w:hAnsi="Times New Roman"/>
          <w:sz w:val="24"/>
          <w:szCs w:val="24"/>
          <w:lang w:val="bg-BG"/>
        </w:rPr>
        <w:t xml:space="preserve">69-НР 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/ и въз основа на </w:t>
      </w:r>
      <w:r w:rsidRPr="001E65D0">
        <w:rPr>
          <w:rFonts w:ascii="Times New Roman" w:hAnsi="Times New Roman"/>
          <w:sz w:val="24"/>
          <w:szCs w:val="24"/>
          <w:lang w:val="bg-BG"/>
        </w:rPr>
        <w:lastRenderedPageBreak/>
        <w:t>Предложение за протокол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на Общинска избирателна комиси</w:t>
      </w:r>
      <w:r w:rsidR="001E65D0">
        <w:rPr>
          <w:rFonts w:ascii="Times New Roman" w:hAnsi="Times New Roman"/>
          <w:sz w:val="24"/>
          <w:szCs w:val="24"/>
          <w:lang w:val="bg-BG"/>
        </w:rPr>
        <w:t xml:space="preserve">я Община Антон, област София на „ИО” АД от 09.26 ч., 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за произвеждане на национален референдум на 25</w:t>
      </w:r>
      <w:r>
        <w:rPr>
          <w:rFonts w:ascii="Times New Roman" w:hAnsi="Times New Roman"/>
          <w:sz w:val="24"/>
          <w:szCs w:val="24"/>
          <w:lang w:val="bg-BG"/>
        </w:rPr>
        <w:t xml:space="preserve"> октомври 2015г. комисията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с 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десет 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1B408E">
        <w:rPr>
          <w:rFonts w:ascii="Times New Roman" w:hAnsi="Times New Roman"/>
          <w:sz w:val="24"/>
          <w:szCs w:val="24"/>
          <w:lang w:val="bg-BG"/>
        </w:rPr>
        <w:t>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>) гласа „ЗА”</w:t>
      </w:r>
      <w:r w:rsidR="006C7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взе следното </w:t>
      </w:r>
    </w:p>
    <w:p w:rsidR="006C7B33" w:rsidRPr="006C7B33" w:rsidRDefault="003C2AF8" w:rsidP="006C7B33">
      <w:pPr>
        <w:autoSpaceDE w:val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1E65D0" w:rsidRPr="001E65D0" w:rsidRDefault="001E65D0" w:rsidP="001E65D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E65D0">
        <w:rPr>
          <w:rFonts w:ascii="Times New Roman" w:hAnsi="Times New Roman"/>
          <w:sz w:val="24"/>
          <w:szCs w:val="24"/>
          <w:lang w:val="bg-BG"/>
        </w:rPr>
        <w:t>Изготвяне ПРОТОКОЛ на ОБЩИНСКА ИЗБИРАТЕЛНА КОМИСИЯ за произвеждане на национален референдум на 25 октомври 2015 г.  /Приложение № 71-НР/</w:t>
      </w:r>
    </w:p>
    <w:p w:rsidR="006C7B33" w:rsidRDefault="006C7B33" w:rsidP="006C7B33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B33">
        <w:rPr>
          <w:rFonts w:ascii="Times New Roman" w:hAnsi="Times New Roman"/>
          <w:b/>
          <w:sz w:val="24"/>
          <w:szCs w:val="24"/>
          <w:lang w:val="bg-BG"/>
        </w:rPr>
        <w:t>точка втора</w:t>
      </w:r>
      <w:r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</w:t>
      </w:r>
    </w:p>
    <w:p w:rsidR="006C7B33" w:rsidRDefault="006C7B33" w:rsidP="006C7B33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Въз основа на постъпил Протокол от избирателна секция № 235400001 с фабричен № </w:t>
      </w:r>
      <w:r w:rsidR="001E65D0" w:rsidRPr="000032EE">
        <w:rPr>
          <w:rFonts w:ascii="Times New Roman" w:hAnsi="Times New Roman"/>
          <w:sz w:val="24"/>
          <w:szCs w:val="24"/>
          <w:lang w:val="bg-BG"/>
        </w:rPr>
        <w:t>23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54000001</w:t>
      </w:r>
      <w:r w:rsidRPr="000032EE">
        <w:rPr>
          <w:rFonts w:ascii="Times New Roman" w:hAnsi="Times New Roman"/>
          <w:sz w:val="24"/>
          <w:szCs w:val="24"/>
          <w:lang w:val="bg-BG"/>
        </w:rPr>
        <w:t xml:space="preserve"> /Приложение №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81-</w:t>
      </w:r>
      <w:r w:rsidRPr="000032EE">
        <w:rPr>
          <w:rFonts w:ascii="Times New Roman" w:hAnsi="Times New Roman"/>
          <w:sz w:val="24"/>
          <w:szCs w:val="24"/>
          <w:lang w:val="bg-BG"/>
        </w:rPr>
        <w:t>МИ-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х-ОС</w:t>
      </w:r>
      <w:r w:rsidRPr="000032EE">
        <w:rPr>
          <w:rFonts w:ascii="Times New Roman" w:hAnsi="Times New Roman"/>
          <w:sz w:val="24"/>
          <w:szCs w:val="24"/>
          <w:lang w:val="bg-BG"/>
        </w:rPr>
        <w:t>/,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от избирателна секция № 235400002 с фабричен №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2354000003</w:t>
      </w:r>
      <w:r w:rsidRPr="000032EE">
        <w:rPr>
          <w:rFonts w:ascii="Times New Roman" w:hAnsi="Times New Roman"/>
          <w:sz w:val="24"/>
          <w:szCs w:val="24"/>
          <w:lang w:val="bg-BG"/>
        </w:rPr>
        <w:t xml:space="preserve"> /Приложение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 xml:space="preserve">№ 81-МИ-х-ОС </w:t>
      </w:r>
      <w:r w:rsidRPr="000032EE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 и въз основа на Предложение за протокол на Общинска избирателна комисия Община Антон, област София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32EE">
        <w:rPr>
          <w:rFonts w:ascii="Times New Roman" w:hAnsi="Times New Roman"/>
          <w:sz w:val="24"/>
          <w:szCs w:val="24"/>
          <w:lang w:val="bg-BG"/>
        </w:rPr>
        <w:t>на „ИО” АД от 09.27 ч</w:t>
      </w:r>
      <w:r>
        <w:rPr>
          <w:rFonts w:ascii="Times New Roman" w:hAnsi="Times New Roman"/>
          <w:sz w:val="24"/>
          <w:szCs w:val="24"/>
          <w:lang w:val="bg-BG"/>
        </w:rPr>
        <w:t xml:space="preserve">, за избиране на общински съветници </w:t>
      </w:r>
      <w:r w:rsidRPr="000032EE">
        <w:rPr>
          <w:rFonts w:ascii="Times New Roman" w:hAnsi="Times New Roman"/>
          <w:sz w:val="24"/>
          <w:szCs w:val="24"/>
          <w:lang w:val="bg-BG"/>
        </w:rPr>
        <w:t>от „Информационно обслужване” АД</w:t>
      </w:r>
      <w:r>
        <w:rPr>
          <w:rFonts w:ascii="Times New Roman" w:hAnsi="Times New Roman"/>
          <w:sz w:val="24"/>
          <w:szCs w:val="24"/>
          <w:lang w:val="bg-BG"/>
        </w:rPr>
        <w:t xml:space="preserve">, комисията с </w:t>
      </w:r>
      <w:r w:rsidRPr="00484824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484824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десет</w:t>
      </w:r>
      <w:r w:rsidRPr="00484824">
        <w:rPr>
          <w:rFonts w:ascii="Times New Roman" w:hAnsi="Times New Roman"/>
          <w:sz w:val="24"/>
          <w:szCs w:val="24"/>
          <w:lang w:val="bg-BG"/>
        </w:rPr>
        <w:t>/</w:t>
      </w:r>
      <w:r w:rsidRPr="001B408E">
        <w:rPr>
          <w:rFonts w:ascii="Times New Roman" w:hAnsi="Times New Roman"/>
          <w:sz w:val="24"/>
          <w:szCs w:val="24"/>
          <w:lang w:val="bg-BG"/>
        </w:rPr>
        <w:t>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541DD3">
        <w:rPr>
          <w:rFonts w:ascii="Times New Roman" w:hAnsi="Times New Roman"/>
          <w:sz w:val="24"/>
          <w:szCs w:val="24"/>
          <w:lang w:val="bg-BG"/>
        </w:rPr>
        <w:t xml:space="preserve"> гласа „ЗА”</w:t>
      </w:r>
      <w:r>
        <w:rPr>
          <w:rFonts w:ascii="Times New Roman" w:hAnsi="Times New Roman"/>
          <w:sz w:val="24"/>
          <w:szCs w:val="24"/>
          <w:lang w:val="bg-BG"/>
        </w:rPr>
        <w:t xml:space="preserve"> взе следното </w:t>
      </w:r>
    </w:p>
    <w:p w:rsidR="006C7B33" w:rsidRPr="006C7B33" w:rsidRDefault="006C7B33" w:rsidP="006C7B33">
      <w:pPr>
        <w:autoSpaceDE w:val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0032EE" w:rsidRDefault="000032EE" w:rsidP="000032E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Изготвяне ПРОТОКОЛ на ОБЩИНСКА ИЗБИРАТЕЛНА КОМИСИЯ за избиране на ОБЩИНСКИ СЪВЕТНИЦИ на 25.10.2015 г. /Приложение № 83-МИ-х- ОС /</w:t>
      </w:r>
    </w:p>
    <w:p w:rsidR="006C7B33" w:rsidRDefault="006C7B33" w:rsidP="006C7B33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B33">
        <w:rPr>
          <w:rFonts w:ascii="Times New Roman" w:hAnsi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</w:t>
      </w:r>
    </w:p>
    <w:p w:rsidR="006C7B33" w:rsidRDefault="006C7B33" w:rsidP="006C7B33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Въз основа на постъпил Протокол от избирателна секция № 235400001 с фабричен №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2354200002</w:t>
      </w:r>
      <w:r w:rsidRPr="000032EE">
        <w:rPr>
          <w:rFonts w:ascii="Times New Roman" w:hAnsi="Times New Roman"/>
          <w:sz w:val="24"/>
          <w:szCs w:val="24"/>
          <w:lang w:val="bg-BG"/>
        </w:rPr>
        <w:t xml:space="preserve"> /Приложение №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82-МИ-х-К</w:t>
      </w:r>
      <w:r w:rsidRPr="000032EE">
        <w:rPr>
          <w:rFonts w:ascii="Times New Roman" w:hAnsi="Times New Roman"/>
          <w:sz w:val="24"/>
          <w:szCs w:val="24"/>
          <w:lang w:val="bg-BG"/>
        </w:rPr>
        <w:t>/,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от избирателна секция </w:t>
      </w:r>
      <w:r w:rsidRPr="000032EE">
        <w:rPr>
          <w:rFonts w:ascii="Times New Roman" w:hAnsi="Times New Roman"/>
          <w:sz w:val="24"/>
          <w:szCs w:val="24"/>
          <w:lang w:val="bg-BG"/>
        </w:rPr>
        <w:t>№ 23540000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2</w:t>
      </w:r>
      <w:r w:rsidRPr="000032EE">
        <w:rPr>
          <w:rFonts w:ascii="Times New Roman" w:hAnsi="Times New Roman"/>
          <w:sz w:val="24"/>
          <w:szCs w:val="24"/>
          <w:lang w:val="bg-BG"/>
        </w:rPr>
        <w:t xml:space="preserve"> с фабричен №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2354200002</w:t>
      </w:r>
      <w:r w:rsidRPr="000032EE">
        <w:rPr>
          <w:rFonts w:ascii="Times New Roman" w:hAnsi="Times New Roman"/>
          <w:sz w:val="24"/>
          <w:szCs w:val="24"/>
          <w:lang w:val="bg-BG"/>
        </w:rPr>
        <w:t xml:space="preserve"> /Приложение </w:t>
      </w:r>
      <w:r w:rsidR="000032EE" w:rsidRPr="000032EE">
        <w:rPr>
          <w:rFonts w:ascii="Times New Roman" w:hAnsi="Times New Roman"/>
          <w:sz w:val="24"/>
          <w:szCs w:val="24"/>
          <w:lang w:val="bg-BG"/>
        </w:rPr>
        <w:t>№ 82-МИ-х-К</w:t>
      </w:r>
      <w:r w:rsidR="000032EE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и въз основа на Предложение за протокол на Общинска избирателна комисия Община Антон, област София, за избиране на кмет на община първи тур 25.10.2015 г. от „</w:t>
      </w:r>
      <w:r w:rsidRPr="000032EE">
        <w:rPr>
          <w:rFonts w:ascii="Times New Roman" w:hAnsi="Times New Roman"/>
          <w:sz w:val="24"/>
          <w:szCs w:val="24"/>
          <w:lang w:val="bg-BG"/>
        </w:rPr>
        <w:t>Информационно обслужван</w:t>
      </w:r>
      <w:r>
        <w:rPr>
          <w:rFonts w:ascii="Times New Roman" w:hAnsi="Times New Roman"/>
          <w:sz w:val="24"/>
          <w:szCs w:val="24"/>
          <w:lang w:val="bg-BG"/>
        </w:rPr>
        <w:t>е” АД</w:t>
      </w:r>
      <w:r w:rsidR="000032EE">
        <w:rPr>
          <w:rFonts w:ascii="Times New Roman" w:hAnsi="Times New Roman"/>
          <w:sz w:val="24"/>
          <w:szCs w:val="24"/>
          <w:lang w:val="bg-BG"/>
        </w:rPr>
        <w:t xml:space="preserve"> от 09.26 ч.</w:t>
      </w:r>
      <w:r>
        <w:rPr>
          <w:rFonts w:ascii="Times New Roman" w:hAnsi="Times New Roman"/>
          <w:sz w:val="24"/>
          <w:szCs w:val="24"/>
          <w:lang w:val="bg-BG"/>
        </w:rPr>
        <w:t xml:space="preserve">,  комисията с </w:t>
      </w:r>
      <w:r w:rsidRPr="00484824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484824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десет </w:t>
      </w:r>
      <w:r w:rsidRPr="00484824">
        <w:rPr>
          <w:rFonts w:ascii="Times New Roman" w:hAnsi="Times New Roman"/>
          <w:sz w:val="24"/>
          <w:szCs w:val="24"/>
          <w:lang w:val="bg-BG"/>
        </w:rPr>
        <w:t>/</w:t>
      </w:r>
      <w:r w:rsidRPr="00541DD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408E">
        <w:rPr>
          <w:rFonts w:ascii="Times New Roman" w:hAnsi="Times New Roman"/>
          <w:sz w:val="24"/>
          <w:szCs w:val="24"/>
          <w:lang w:val="bg-BG"/>
        </w:rPr>
        <w:t>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541DD3">
        <w:rPr>
          <w:rFonts w:ascii="Times New Roman" w:hAnsi="Times New Roman"/>
          <w:sz w:val="24"/>
          <w:szCs w:val="24"/>
          <w:lang w:val="bg-BG"/>
        </w:rPr>
        <w:t>гласа „ЗА”</w:t>
      </w:r>
      <w:r>
        <w:rPr>
          <w:rFonts w:ascii="Times New Roman" w:hAnsi="Times New Roman"/>
          <w:sz w:val="24"/>
          <w:szCs w:val="24"/>
          <w:lang w:val="bg-BG"/>
        </w:rPr>
        <w:t xml:space="preserve"> взе следното </w:t>
      </w:r>
    </w:p>
    <w:p w:rsidR="006C7B33" w:rsidRPr="006C7B33" w:rsidRDefault="006C7B33" w:rsidP="006C7B33">
      <w:pPr>
        <w:autoSpaceDE w:val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0032EE" w:rsidRDefault="000032EE" w:rsidP="000032E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Изготвяне ПРОТОКОЛ на ОБЩИНСКА ИЗБИРАТЕЛНА КОМИСИЯ за избиране на КМЕТ на 25.10.2015 г. /Приложение № 84 - МИ-х- К /</w:t>
      </w:r>
    </w:p>
    <w:p w:rsidR="000F75B7" w:rsidRDefault="000F75B7" w:rsidP="0001274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2748" w:rsidRDefault="00012748" w:rsidP="00012748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 w:rsidR="00DC48AE" w:rsidRPr="006C7B33"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30396">
        <w:rPr>
          <w:rFonts w:ascii="Times New Roman" w:hAnsi="Times New Roman"/>
          <w:b/>
          <w:sz w:val="24"/>
          <w:szCs w:val="24"/>
          <w:lang w:val="bg-BG"/>
        </w:rPr>
        <w:t>точка</w:t>
      </w:r>
      <w:r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</w:t>
      </w:r>
    </w:p>
    <w:p w:rsidR="00DC48AE" w:rsidRPr="00232603" w:rsidRDefault="00DC48AE" w:rsidP="00DC48A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 w:rsidRPr="00232603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9A150A">
        <w:rPr>
          <w:rFonts w:ascii="Times New Roman" w:hAnsi="Times New Roman"/>
          <w:sz w:val="24"/>
          <w:szCs w:val="24"/>
          <w:lang w:val="bg-BG"/>
        </w:rPr>
        <w:t>453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9A150A">
        <w:rPr>
          <w:rFonts w:ascii="Times New Roman" w:hAnsi="Times New Roman"/>
          <w:sz w:val="24"/>
          <w:szCs w:val="24"/>
          <w:lang w:val="bg-BG"/>
        </w:rPr>
        <w:t>5, във връзка с чл. 87, ал. 1,  т.26, връзка с чл. 454</w:t>
      </w:r>
      <w:r w:rsidR="00E57EB5">
        <w:rPr>
          <w:rFonts w:ascii="Times New Roman" w:hAnsi="Times New Roman"/>
          <w:sz w:val="24"/>
          <w:szCs w:val="24"/>
          <w:lang w:val="bg-BG"/>
        </w:rPr>
        <w:t>, ал.4</w:t>
      </w:r>
      <w:r w:rsidR="009A150A">
        <w:rPr>
          <w:rFonts w:ascii="Times New Roman" w:hAnsi="Times New Roman"/>
          <w:sz w:val="24"/>
          <w:szCs w:val="24"/>
          <w:lang w:val="bg-BG"/>
        </w:rPr>
        <w:t xml:space="preserve"> от ИК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и въз основа от получените данни от протоколите на СИК</w:t>
      </w:r>
      <w:r w:rsidR="00E57EB5">
        <w:rPr>
          <w:rFonts w:ascii="Times New Roman" w:hAnsi="Times New Roman"/>
          <w:sz w:val="24"/>
          <w:szCs w:val="24"/>
          <w:lang w:val="bg-BG"/>
        </w:rPr>
        <w:t xml:space="preserve">, проведен жребий 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и предложение за решение на Общинска избирателна комисия Община Антон, област София, за избиране на общински съветници от </w:t>
      </w:r>
      <w:r w:rsidRPr="00E57EB5">
        <w:rPr>
          <w:rFonts w:ascii="Times New Roman" w:hAnsi="Times New Roman"/>
          <w:sz w:val="24"/>
          <w:szCs w:val="24"/>
          <w:lang w:val="bg-BG"/>
        </w:rPr>
        <w:t>„Информационно обслужване” АД</w:t>
      </w:r>
      <w:r w:rsidRPr="00232603">
        <w:rPr>
          <w:rFonts w:ascii="Times New Roman" w:hAnsi="Times New Roman"/>
          <w:sz w:val="24"/>
          <w:szCs w:val="24"/>
          <w:lang w:val="bg-BG"/>
        </w:rPr>
        <w:t>, комисията с 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десет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>(</w:t>
      </w:r>
      <w:r w:rsidR="00430396"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="00430396"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="00430396"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232603">
        <w:rPr>
          <w:rFonts w:ascii="Times New Roman" w:hAnsi="Times New Roman"/>
          <w:sz w:val="24"/>
          <w:szCs w:val="24"/>
          <w:lang w:val="bg-BG"/>
        </w:rPr>
        <w:t>гласа „ЗА”</w:t>
      </w:r>
      <w:r>
        <w:rPr>
          <w:rFonts w:ascii="Times New Roman" w:hAnsi="Times New Roman"/>
          <w:sz w:val="24"/>
          <w:szCs w:val="24"/>
          <w:lang w:val="bg-BG"/>
        </w:rPr>
        <w:t xml:space="preserve"> ОИК Антон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взе следното</w:t>
      </w:r>
    </w:p>
    <w:p w:rsidR="00DC48AE" w:rsidRPr="006C7B33" w:rsidRDefault="00DC48AE" w:rsidP="00DC48AE">
      <w:pPr>
        <w:autoSpaceDE w:val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DC48AE" w:rsidRDefault="00DC48AE" w:rsidP="00DC48A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48AE" w:rsidRDefault="00DC48AE" w:rsidP="00DC48A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Брой мандати за общински съветници - 11</w:t>
      </w:r>
    </w:p>
    <w:p w:rsidR="00DC48AE" w:rsidRDefault="00DC48AE" w:rsidP="00DC48A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Общинската избирателна квота е </w:t>
      </w:r>
      <w:r w:rsidR="00E57EB5">
        <w:rPr>
          <w:rFonts w:ascii="Times New Roman" w:hAnsi="Times New Roman"/>
          <w:sz w:val="24"/>
          <w:szCs w:val="24"/>
          <w:lang w:val="bg-BG"/>
        </w:rPr>
        <w:t xml:space="preserve">56 </w:t>
      </w:r>
      <w:r>
        <w:rPr>
          <w:rFonts w:ascii="Times New Roman" w:hAnsi="Times New Roman"/>
          <w:sz w:val="24"/>
          <w:szCs w:val="24"/>
          <w:lang w:val="bg-BG"/>
        </w:rPr>
        <w:t>действителни гласове</w:t>
      </w:r>
      <w:r w:rsidR="00E57EB5">
        <w:rPr>
          <w:rFonts w:ascii="Times New Roman" w:hAnsi="Times New Roman"/>
          <w:sz w:val="24"/>
          <w:szCs w:val="24"/>
          <w:lang w:val="bg-BG"/>
        </w:rPr>
        <w:t>; 7% от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7EB5">
        <w:rPr>
          <w:rFonts w:ascii="Times New Roman" w:hAnsi="Times New Roman"/>
          <w:sz w:val="24"/>
          <w:szCs w:val="24"/>
          <w:lang w:val="bg-BG"/>
        </w:rPr>
        <w:t xml:space="preserve">общинската избирателна квота /ОИК / е 4 </w:t>
      </w:r>
      <w:r>
        <w:rPr>
          <w:rFonts w:ascii="Times New Roman" w:hAnsi="Times New Roman"/>
          <w:sz w:val="24"/>
          <w:szCs w:val="24"/>
          <w:lang w:val="bg-BG"/>
        </w:rPr>
        <w:t xml:space="preserve">, мандатите за общински съветници се разпределят по кандидатски листи на ПП, КП, получили действителни гласове не по-малко от Общинската избирателна квота, както следва: 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>РЕФОРМАТОРСКИ БЛОК – 6 мандата от 351 брой действителни гласове, следователно 6 броя избрани общински съветници ;</w:t>
      </w:r>
      <w:r w:rsidRPr="00E57EB5">
        <w:rPr>
          <w:rFonts w:ascii="Times New Roman" w:hAnsi="Times New Roman"/>
          <w:sz w:val="24"/>
          <w:szCs w:val="24"/>
          <w:lang w:val="bg-BG"/>
        </w:rPr>
        <w:t>ПП ГЕРБ –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7E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>2</w:t>
      </w:r>
      <w:r w:rsidRPr="00E57EB5">
        <w:rPr>
          <w:rFonts w:ascii="Times New Roman" w:hAnsi="Times New Roman"/>
          <w:sz w:val="24"/>
          <w:szCs w:val="24"/>
          <w:lang w:val="bg-BG"/>
        </w:rPr>
        <w:t xml:space="preserve"> мандат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>а от 117 броя действителни гласове</w:t>
      </w:r>
      <w:r w:rsidRPr="00E57EB5">
        <w:rPr>
          <w:rFonts w:ascii="Times New Roman" w:hAnsi="Times New Roman"/>
          <w:sz w:val="24"/>
          <w:szCs w:val="24"/>
          <w:lang w:val="bg-BG"/>
        </w:rPr>
        <w:t xml:space="preserve">, БЪЛГАРСКА СОЦИАЛИСТИЧЕСКА ПАРТИЯ – 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>3</w:t>
      </w:r>
      <w:r w:rsidRPr="00E57EB5">
        <w:rPr>
          <w:rFonts w:ascii="Times New Roman" w:hAnsi="Times New Roman"/>
          <w:sz w:val="24"/>
          <w:szCs w:val="24"/>
          <w:lang w:val="bg-BG"/>
        </w:rPr>
        <w:t xml:space="preserve"> мандата</w:t>
      </w:r>
      <w:r w:rsidR="00E57EB5" w:rsidRPr="00E57EB5">
        <w:rPr>
          <w:rFonts w:ascii="Times New Roman" w:hAnsi="Times New Roman"/>
          <w:sz w:val="24"/>
          <w:szCs w:val="24"/>
          <w:lang w:val="bg-BG"/>
        </w:rPr>
        <w:t xml:space="preserve"> от 139 броя действителни гласове</w:t>
      </w:r>
      <w:r w:rsidRPr="00E57EB5">
        <w:rPr>
          <w:rFonts w:ascii="Times New Roman" w:hAnsi="Times New Roman"/>
          <w:sz w:val="24"/>
          <w:szCs w:val="24"/>
          <w:lang w:val="bg-BG"/>
        </w:rPr>
        <w:t xml:space="preserve"> , съгласно ПРИЕМО – ПРЕДАВАТЕЛНА РАЗПИСКА на ИП при ОИК Антон</w:t>
      </w:r>
      <w:r w:rsidR="00E57EB5">
        <w:rPr>
          <w:rFonts w:ascii="Times New Roman" w:hAnsi="Times New Roman"/>
          <w:sz w:val="24"/>
          <w:szCs w:val="24"/>
          <w:lang w:val="bg-BG"/>
        </w:rPr>
        <w:t>, в следния смисъл по номера на кандидатите:</w:t>
      </w:r>
    </w:p>
    <w:p w:rsidR="00E57EB5" w:rsidRDefault="00E57EB5" w:rsidP="00DC48A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Кандидат № 1 РЕФОРМАТОРСКИ БЛОК – списък „А”</w:t>
      </w:r>
    </w:p>
    <w:p w:rsidR="00E57EB5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Донка Маринова Николова</w:t>
      </w:r>
    </w:p>
    <w:p w:rsidR="00E57EB5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Николай Иванов Маджаров</w:t>
      </w:r>
    </w:p>
    <w:p w:rsidR="00E57EB5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Радко Димитров Джунаков</w:t>
      </w:r>
      <w:r w:rsidR="00B72F4E">
        <w:rPr>
          <w:sz w:val="22"/>
          <w:szCs w:val="22"/>
        </w:rPr>
        <w:t xml:space="preserve"> – чрез жребий</w:t>
      </w:r>
    </w:p>
    <w:p w:rsidR="00B72F4E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Цвятко Георгиев Лумбев</w:t>
      </w:r>
      <w:r w:rsidR="00B72F4E">
        <w:rPr>
          <w:sz w:val="22"/>
          <w:szCs w:val="22"/>
        </w:rPr>
        <w:t xml:space="preserve"> – чрез жребий</w:t>
      </w:r>
    </w:p>
    <w:p w:rsidR="00B72F4E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Иван Лазаров Димитров </w:t>
      </w:r>
    </w:p>
    <w:p w:rsidR="00B72F4E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Дилян Георгиев Ватахов </w:t>
      </w:r>
    </w:p>
    <w:p w:rsidR="00B72F4E" w:rsidRPr="00B72F4E" w:rsidRDefault="00E57EB5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Евгения Маньова Николова</w:t>
      </w:r>
    </w:p>
    <w:p w:rsidR="00B72F4E" w:rsidRPr="00B72F4E" w:rsidRDefault="00B72F4E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Станислава Петрова Тетевенска</w:t>
      </w:r>
    </w:p>
    <w:p w:rsidR="00B72F4E" w:rsidRPr="00B72F4E" w:rsidRDefault="00B72F4E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Симеон Христов Драганов </w:t>
      </w:r>
    </w:p>
    <w:p w:rsidR="00E57EB5" w:rsidRPr="00B72F4E" w:rsidRDefault="00B72F4E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Ивелина Дойчева Чотова</w:t>
      </w:r>
    </w:p>
    <w:p w:rsidR="00E57EB5" w:rsidRPr="00245F15" w:rsidRDefault="00B72F4E" w:rsidP="00B72F4E">
      <w:pPr>
        <w:pStyle w:val="Style"/>
        <w:numPr>
          <w:ilvl w:val="0"/>
          <w:numId w:val="10"/>
        </w:numPr>
        <w:ind w:right="0"/>
        <w:rPr>
          <w:sz w:val="22"/>
          <w:szCs w:val="22"/>
          <w:u w:val="single"/>
        </w:rPr>
      </w:pPr>
      <w:r w:rsidRPr="00B72F4E">
        <w:rPr>
          <w:sz w:val="22"/>
          <w:szCs w:val="22"/>
        </w:rPr>
        <w:t>Николай Стоянов Лещаров</w:t>
      </w:r>
    </w:p>
    <w:p w:rsidR="00B72F4E" w:rsidRDefault="00B72F4E" w:rsidP="00B72F4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Кандидат № 2</w:t>
      </w:r>
      <w:r w:rsidRPr="00B72F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ГЕРБ</w:t>
      </w:r>
      <w:r w:rsidRPr="00B72F4E">
        <w:rPr>
          <w:rFonts w:ascii="Times New Roman" w:hAnsi="Times New Roman"/>
          <w:sz w:val="24"/>
          <w:szCs w:val="24"/>
          <w:lang w:val="bg-BG"/>
        </w:rPr>
        <w:t xml:space="preserve"> – списък „А”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lastRenderedPageBreak/>
        <w:t xml:space="preserve">Стоил Митков Карагьозов 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Георги Тотов Лазаров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 xml:space="preserve"> Тодор Петров Александров 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Пламен Петров Георгиев</w:t>
      </w:r>
      <w:r w:rsidRPr="00B72F4E">
        <w:t xml:space="preserve"> 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Гергана Симеонова Николова  - чрез жребий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Елена Иванова Петрова - чрез жребий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Пенка Петрова Иванова - чрез жребий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Мино Ленков Димитров - чрез жребий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Виолета Георгиева Цанова - чрез жребий</w:t>
      </w:r>
    </w:p>
    <w:p w:rsidR="00B72F4E" w:rsidRPr="00B72F4E" w:rsidRDefault="00B72F4E" w:rsidP="00B72F4E">
      <w:pPr>
        <w:pStyle w:val="Style"/>
        <w:numPr>
          <w:ilvl w:val="0"/>
          <w:numId w:val="11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Петър Христов Марков- чрез жребий</w:t>
      </w:r>
    </w:p>
    <w:p w:rsidR="00B72F4E" w:rsidRPr="00245F15" w:rsidRDefault="00B72F4E" w:rsidP="00B72F4E">
      <w:pPr>
        <w:pStyle w:val="Style"/>
        <w:ind w:left="720" w:right="0" w:firstLine="0"/>
        <w:jc w:val="left"/>
        <w:rPr>
          <w:sz w:val="22"/>
          <w:szCs w:val="22"/>
          <w:u w:val="single"/>
        </w:rPr>
      </w:pPr>
    </w:p>
    <w:p w:rsidR="00B72F4E" w:rsidRDefault="00B72F4E" w:rsidP="00B72F4E">
      <w:pPr>
        <w:pStyle w:val="Style"/>
        <w:ind w:left="0" w:right="0" w:firstLine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Списък „Б”</w:t>
      </w:r>
      <w:r>
        <w:rPr>
          <w:sz w:val="22"/>
          <w:szCs w:val="22"/>
        </w:rPr>
        <w:t xml:space="preserve"> </w:t>
      </w:r>
    </w:p>
    <w:p w:rsidR="00B72F4E" w:rsidRDefault="00B72F4E" w:rsidP="00B72F4E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2F4E" w:rsidRPr="00B72F4E" w:rsidRDefault="00B72F4E" w:rsidP="00B72F4E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 w:rsidRPr="00B72F4E">
        <w:rPr>
          <w:sz w:val="22"/>
          <w:szCs w:val="22"/>
        </w:rPr>
        <w:t>Диляна Николаева Стойнова-Беньова – преференции „0”</w:t>
      </w:r>
    </w:p>
    <w:p w:rsidR="00B72F4E" w:rsidRPr="00B72F4E" w:rsidRDefault="00B72F4E" w:rsidP="00B72F4E">
      <w:pPr>
        <w:pStyle w:val="Style"/>
        <w:ind w:left="720" w:right="0" w:firstLine="0"/>
        <w:jc w:val="left"/>
        <w:rPr>
          <w:sz w:val="22"/>
          <w:szCs w:val="22"/>
        </w:rPr>
      </w:pPr>
    </w:p>
    <w:p w:rsidR="00B72F4E" w:rsidRDefault="00B72F4E" w:rsidP="00B72F4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Кандидат № 3</w:t>
      </w:r>
      <w:r w:rsidRPr="00B72F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БЪЛГАРСКА СОЦИАЛИСТИЧЕСКА ПАРТИЯ</w:t>
      </w:r>
      <w:r w:rsidRPr="00B72F4E">
        <w:rPr>
          <w:rFonts w:ascii="Times New Roman" w:hAnsi="Times New Roman"/>
          <w:sz w:val="24"/>
          <w:szCs w:val="24"/>
          <w:lang w:val="bg-BG"/>
        </w:rPr>
        <w:t xml:space="preserve"> – списък „А”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Андрей Симов Симов 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Цветан Георгиев Маринов 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Иван Красимиров Петков 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Маруся Николова Атанасова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Деница Дончева Дончев 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Цонка Николова Гешева </w:t>
      </w:r>
      <w:r>
        <w:rPr>
          <w:sz w:val="22"/>
          <w:szCs w:val="22"/>
        </w:rPr>
        <w:t>– чрез жребий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 xml:space="preserve">Константин Ангелов Николов </w:t>
      </w:r>
      <w:r>
        <w:rPr>
          <w:sz w:val="22"/>
          <w:szCs w:val="22"/>
        </w:rPr>
        <w:t xml:space="preserve"> - чрез жребий</w:t>
      </w:r>
    </w:p>
    <w:p w:rsidR="00B72F4E" w:rsidRPr="00B72F4E" w:rsidRDefault="00B72F4E" w:rsidP="00B72F4E">
      <w:pPr>
        <w:pStyle w:val="Style"/>
        <w:numPr>
          <w:ilvl w:val="0"/>
          <w:numId w:val="12"/>
        </w:numPr>
        <w:ind w:right="0"/>
        <w:rPr>
          <w:sz w:val="22"/>
          <w:szCs w:val="22"/>
        </w:rPr>
      </w:pPr>
      <w:r w:rsidRPr="00B72F4E">
        <w:rPr>
          <w:sz w:val="22"/>
          <w:szCs w:val="22"/>
        </w:rPr>
        <w:t>Християна Стоянова Маркова</w:t>
      </w:r>
      <w:r>
        <w:rPr>
          <w:sz w:val="22"/>
          <w:szCs w:val="22"/>
        </w:rPr>
        <w:t xml:space="preserve"> - </w:t>
      </w:r>
      <w:r w:rsidRPr="00B72F4E">
        <w:rPr>
          <w:sz w:val="22"/>
          <w:szCs w:val="22"/>
        </w:rPr>
        <w:t xml:space="preserve"> </w:t>
      </w:r>
      <w:r>
        <w:rPr>
          <w:sz w:val="22"/>
          <w:szCs w:val="22"/>
        </w:rPr>
        <w:t>чрез жребий</w:t>
      </w:r>
    </w:p>
    <w:p w:rsidR="00B72F4E" w:rsidRPr="00B72F4E" w:rsidRDefault="00B72F4E" w:rsidP="00B72F4E">
      <w:pPr>
        <w:pStyle w:val="Style"/>
        <w:ind w:left="720" w:right="0" w:firstLine="0"/>
        <w:rPr>
          <w:sz w:val="22"/>
          <w:szCs w:val="22"/>
        </w:rPr>
      </w:pPr>
    </w:p>
    <w:p w:rsidR="00B72F4E" w:rsidRDefault="00B72F4E" w:rsidP="00B72F4E">
      <w:pPr>
        <w:pStyle w:val="Style"/>
        <w:ind w:left="720" w:right="0" w:firstLine="0"/>
        <w:jc w:val="left"/>
        <w:rPr>
          <w:sz w:val="22"/>
          <w:szCs w:val="22"/>
          <w:u w:val="single"/>
        </w:rPr>
      </w:pPr>
    </w:p>
    <w:p w:rsidR="00B72F4E" w:rsidRDefault="00B72F4E" w:rsidP="00B72F4E">
      <w:pPr>
        <w:pStyle w:val="Style"/>
        <w:ind w:left="0" w:right="0" w:firstLine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Списък „Б”</w:t>
      </w:r>
      <w:r>
        <w:rPr>
          <w:sz w:val="22"/>
          <w:szCs w:val="22"/>
        </w:rPr>
        <w:t xml:space="preserve"> </w:t>
      </w:r>
    </w:p>
    <w:p w:rsidR="00B72F4E" w:rsidRDefault="00B72F4E" w:rsidP="00B72F4E">
      <w:pPr>
        <w:pStyle w:val="Style"/>
        <w:ind w:left="720" w:right="0" w:firstLine="0"/>
        <w:jc w:val="left"/>
        <w:rPr>
          <w:sz w:val="22"/>
          <w:szCs w:val="22"/>
          <w:u w:val="single"/>
        </w:rPr>
      </w:pPr>
    </w:p>
    <w:p w:rsidR="00B72F4E" w:rsidRDefault="00B72F4E" w:rsidP="00B72F4E">
      <w:pPr>
        <w:pStyle w:val="Style"/>
        <w:ind w:left="720" w:right="0" w:firstLine="0"/>
        <w:jc w:val="left"/>
        <w:rPr>
          <w:sz w:val="22"/>
          <w:szCs w:val="22"/>
          <w:u w:val="single"/>
        </w:rPr>
      </w:pPr>
    </w:p>
    <w:p w:rsidR="00B72F4E" w:rsidRPr="00B72F4E" w:rsidRDefault="00B72F4E" w:rsidP="00B72F4E">
      <w:pPr>
        <w:pStyle w:val="Style"/>
        <w:numPr>
          <w:ilvl w:val="0"/>
          <w:numId w:val="13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Мария Георгиева Георгиева – преференции „0”</w:t>
      </w:r>
    </w:p>
    <w:p w:rsidR="00B72F4E" w:rsidRPr="00B72F4E" w:rsidRDefault="00B72F4E" w:rsidP="00B72F4E">
      <w:pPr>
        <w:pStyle w:val="Style"/>
        <w:numPr>
          <w:ilvl w:val="0"/>
          <w:numId w:val="13"/>
        </w:numPr>
        <w:ind w:right="0"/>
        <w:jc w:val="left"/>
        <w:rPr>
          <w:sz w:val="22"/>
          <w:szCs w:val="22"/>
        </w:rPr>
      </w:pPr>
      <w:r w:rsidRPr="00B72F4E">
        <w:rPr>
          <w:sz w:val="22"/>
          <w:szCs w:val="22"/>
        </w:rPr>
        <w:t>Стилиян Любомиров Семков - преференции „1”</w:t>
      </w:r>
    </w:p>
    <w:p w:rsidR="00120397" w:rsidRDefault="00120397" w:rsidP="00120397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ОИК Антон </w:t>
      </w:r>
      <w:r w:rsidRPr="00232603">
        <w:rPr>
          <w:rFonts w:ascii="Times New Roman" w:hAnsi="Times New Roman"/>
          <w:sz w:val="24"/>
          <w:szCs w:val="24"/>
          <w:lang w:val="bg-BG"/>
        </w:rPr>
        <w:t>с 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десет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1B408E">
        <w:rPr>
          <w:rFonts w:ascii="Times New Roman" w:hAnsi="Times New Roman"/>
          <w:sz w:val="24"/>
          <w:szCs w:val="24"/>
          <w:lang w:val="bg-BG"/>
        </w:rPr>
        <w:t>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232603">
        <w:rPr>
          <w:rFonts w:ascii="Times New Roman" w:hAnsi="Times New Roman"/>
          <w:sz w:val="24"/>
          <w:szCs w:val="24"/>
          <w:lang w:val="bg-BG"/>
        </w:rPr>
        <w:t>гласа „ЗА”</w:t>
      </w:r>
      <w:r>
        <w:rPr>
          <w:rFonts w:ascii="Times New Roman" w:hAnsi="Times New Roman"/>
          <w:sz w:val="24"/>
          <w:szCs w:val="24"/>
          <w:lang w:val="bg-BG"/>
        </w:rPr>
        <w:t xml:space="preserve"> ОИК Антон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взе следното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20397" w:rsidRPr="00232603" w:rsidRDefault="00120397" w:rsidP="00120397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РЕШЕНИЕ:</w:t>
      </w:r>
    </w:p>
    <w:p w:rsidR="00DC48AE" w:rsidRDefault="00DC48AE" w:rsidP="00DC48AE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Обявява за избрани общински съветници, кандидати на партиите и коалициите: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  <w:lang w:val="bg-BG"/>
        </w:rPr>
        <w:t xml:space="preserve">Донка Маринова Николова, 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B3DEC">
        <w:rPr>
          <w:rFonts w:asciiTheme="minorHAnsi" w:hAnsiTheme="minorHAnsi"/>
          <w:sz w:val="24"/>
          <w:szCs w:val="24"/>
          <w:lang w:val="bg-BG"/>
        </w:rPr>
        <w:t>ЕГН 7006237374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>Николай Иванов Маджаров, ЕГН 7009097300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>Радко Димитров Джунаков ,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B3DEC">
        <w:rPr>
          <w:rFonts w:asciiTheme="minorHAnsi" w:hAnsiTheme="minorHAnsi"/>
          <w:sz w:val="24"/>
          <w:szCs w:val="24"/>
        </w:rPr>
        <w:t>ЕГН 7812157240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 xml:space="preserve">Цвятко Георгиев Лумбев , 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B3DEC">
        <w:rPr>
          <w:rFonts w:asciiTheme="minorHAnsi" w:hAnsiTheme="minorHAnsi"/>
          <w:sz w:val="24"/>
          <w:szCs w:val="24"/>
        </w:rPr>
        <w:t>ЕГН 6501067266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>Иван Лазаров Димитров ,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B3DEC">
        <w:rPr>
          <w:rFonts w:asciiTheme="minorHAnsi" w:hAnsiTheme="minorHAnsi"/>
          <w:sz w:val="24"/>
          <w:szCs w:val="24"/>
        </w:rPr>
        <w:t>ЕГН 7912027220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 xml:space="preserve">Дилян Георгиев Ватахов </w:t>
      </w:r>
      <w:r w:rsidRPr="00AB3DEC">
        <w:rPr>
          <w:rFonts w:asciiTheme="minorHAnsi" w:hAnsiTheme="minorHAnsi"/>
          <w:sz w:val="24"/>
          <w:szCs w:val="24"/>
          <w:lang w:val="bg-BG"/>
        </w:rPr>
        <w:t xml:space="preserve">, 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B3DEC">
        <w:rPr>
          <w:rFonts w:asciiTheme="minorHAnsi" w:hAnsiTheme="minorHAnsi"/>
          <w:sz w:val="24"/>
          <w:szCs w:val="24"/>
          <w:lang w:val="bg-BG"/>
        </w:rPr>
        <w:t>ЕГН 7901046784</w:t>
      </w:r>
    </w:p>
    <w:p w:rsidR="00120397" w:rsidRPr="00AB3DEC" w:rsidRDefault="00120397" w:rsidP="00120397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 xml:space="preserve">Стоил Митков Карагьозов </w:t>
      </w:r>
      <w:r w:rsidR="00AB3DEC">
        <w:rPr>
          <w:rFonts w:asciiTheme="minorHAnsi" w:hAnsiTheme="minorHAnsi"/>
          <w:sz w:val="24"/>
          <w:szCs w:val="24"/>
        </w:rPr>
        <w:t>,</w:t>
      </w:r>
      <w:r w:rsidRPr="00AB3DEC">
        <w:rPr>
          <w:rFonts w:asciiTheme="minorHAnsi" w:hAnsiTheme="minorHAnsi"/>
          <w:sz w:val="24"/>
          <w:szCs w:val="24"/>
        </w:rPr>
        <w:t>ЕГН 5907266946</w:t>
      </w:r>
    </w:p>
    <w:p w:rsidR="00AB3DEC" w:rsidRPr="00AB3DEC" w:rsidRDefault="00120397" w:rsidP="00AB3DEC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lastRenderedPageBreak/>
        <w:t xml:space="preserve">Георги Тотов Лазаров, 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  </w:t>
      </w:r>
      <w:r w:rsidRPr="00AB3DEC">
        <w:rPr>
          <w:rFonts w:asciiTheme="minorHAnsi" w:hAnsiTheme="minorHAnsi"/>
          <w:sz w:val="24"/>
          <w:szCs w:val="24"/>
        </w:rPr>
        <w:t>ЕГН 6807057380</w:t>
      </w:r>
    </w:p>
    <w:p w:rsidR="00120397" w:rsidRPr="00AB3DEC" w:rsidRDefault="00120397" w:rsidP="00AB3DEC">
      <w:pPr>
        <w:pStyle w:val="a3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4"/>
          <w:szCs w:val="24"/>
          <w:lang w:val="bg-BG"/>
        </w:rPr>
      </w:pPr>
      <w:r w:rsidRPr="00AB3DEC">
        <w:rPr>
          <w:rFonts w:asciiTheme="minorHAnsi" w:hAnsiTheme="minorHAnsi"/>
          <w:sz w:val="24"/>
          <w:szCs w:val="24"/>
        </w:rPr>
        <w:t xml:space="preserve">Андрей Симов Симов, </w:t>
      </w:r>
      <w:r w:rsidR="00AB3DEC">
        <w:rPr>
          <w:rFonts w:asciiTheme="minorHAnsi" w:hAnsiTheme="minorHAnsi"/>
          <w:sz w:val="24"/>
          <w:szCs w:val="24"/>
          <w:lang w:val="bg-BG"/>
        </w:rPr>
        <w:t xml:space="preserve">  </w:t>
      </w:r>
      <w:r w:rsidRPr="00AB3DEC">
        <w:rPr>
          <w:rFonts w:asciiTheme="minorHAnsi" w:hAnsiTheme="minorHAnsi"/>
          <w:sz w:val="24"/>
          <w:szCs w:val="24"/>
        </w:rPr>
        <w:t xml:space="preserve">ЕГН 8903147306 </w:t>
      </w:r>
    </w:p>
    <w:p w:rsidR="00120397" w:rsidRPr="00AB3DEC" w:rsidRDefault="00AB3DEC" w:rsidP="00120397">
      <w:pPr>
        <w:pStyle w:val="Style"/>
        <w:ind w:left="720" w:right="0" w:firstLine="0"/>
        <w:rPr>
          <w:rFonts w:asciiTheme="minorHAnsi" w:hAnsiTheme="minorHAnsi"/>
        </w:rPr>
      </w:pPr>
      <w:r w:rsidRPr="00AB3DEC">
        <w:rPr>
          <w:rFonts w:asciiTheme="minorHAnsi" w:hAnsiTheme="minorHAnsi"/>
        </w:rPr>
        <w:t>10.</w:t>
      </w:r>
      <w:r w:rsidR="00120397" w:rsidRPr="00AB3DEC">
        <w:rPr>
          <w:rFonts w:asciiTheme="minorHAnsi" w:hAnsiTheme="minorHAnsi"/>
        </w:rPr>
        <w:t xml:space="preserve">Цветан Георгиев Маринов,ЕГН 8810167241 </w:t>
      </w:r>
    </w:p>
    <w:p w:rsidR="00120397" w:rsidRPr="00AB3DEC" w:rsidRDefault="00AB3DEC" w:rsidP="00120397">
      <w:pPr>
        <w:pStyle w:val="Style"/>
        <w:ind w:left="720" w:right="0" w:firstLine="0"/>
        <w:rPr>
          <w:rFonts w:asciiTheme="minorHAnsi" w:hAnsiTheme="minorHAnsi"/>
        </w:rPr>
      </w:pPr>
      <w:r w:rsidRPr="00AB3DEC">
        <w:rPr>
          <w:rFonts w:asciiTheme="minorHAnsi" w:hAnsiTheme="minorHAnsi"/>
        </w:rPr>
        <w:t>11.</w:t>
      </w:r>
      <w:r w:rsidR="00120397" w:rsidRPr="00AB3DEC">
        <w:rPr>
          <w:rFonts w:asciiTheme="minorHAnsi" w:hAnsiTheme="minorHAnsi"/>
        </w:rPr>
        <w:t xml:space="preserve">Иван Красимиров Петков, ЕГН 9105276563 </w:t>
      </w:r>
    </w:p>
    <w:p w:rsidR="00012748" w:rsidRPr="00120397" w:rsidRDefault="00012748" w:rsidP="00120397">
      <w:pPr>
        <w:autoSpaceDE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0396" w:rsidRDefault="00430396" w:rsidP="00430396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точка</w:t>
      </w:r>
      <w:r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</w:t>
      </w:r>
    </w:p>
    <w:p w:rsidR="009A150A" w:rsidRDefault="009A150A" w:rsidP="009A150A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 w:rsidRPr="00232603">
        <w:rPr>
          <w:rFonts w:ascii="Times New Roman" w:hAnsi="Times New Roman"/>
          <w:sz w:val="24"/>
          <w:szCs w:val="24"/>
          <w:lang w:val="bg-BG"/>
        </w:rPr>
        <w:t>На основание</w:t>
      </w:r>
      <w:r>
        <w:rPr>
          <w:rFonts w:ascii="Times New Roman" w:hAnsi="Times New Roman"/>
          <w:sz w:val="24"/>
          <w:szCs w:val="24"/>
          <w:lang w:val="bg-BG"/>
        </w:rPr>
        <w:t xml:space="preserve"> чл. 452, ал. 2 и чл. 87, ал.1, т.26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от ИК и въз основа от получените данни от протоколите на СИК и предложение за решение на Общинска избирателна комисия Община Антон, област София, за избиране на </w:t>
      </w:r>
      <w:r>
        <w:rPr>
          <w:rFonts w:ascii="Times New Roman" w:hAnsi="Times New Roman"/>
          <w:sz w:val="24"/>
          <w:szCs w:val="24"/>
          <w:lang w:val="bg-BG"/>
        </w:rPr>
        <w:t xml:space="preserve">кмет на общината първи тур на </w:t>
      </w:r>
      <w:r w:rsidR="003C6439">
        <w:rPr>
          <w:rFonts w:ascii="Times New Roman" w:hAnsi="Times New Roman"/>
          <w:sz w:val="24"/>
          <w:szCs w:val="24"/>
          <w:lang w:val="bg-BG"/>
        </w:rPr>
        <w:t>25.10.2015</w:t>
      </w:r>
      <w:r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от „</w:t>
      </w:r>
      <w:r w:rsidRPr="003C6439">
        <w:rPr>
          <w:rFonts w:ascii="Times New Roman" w:hAnsi="Times New Roman"/>
          <w:sz w:val="24"/>
          <w:szCs w:val="24"/>
          <w:lang w:val="bg-BG"/>
        </w:rPr>
        <w:t>Информационно обслужване” АД</w:t>
      </w:r>
      <w:r>
        <w:rPr>
          <w:rFonts w:ascii="Times New Roman" w:hAnsi="Times New Roman"/>
          <w:sz w:val="24"/>
          <w:szCs w:val="24"/>
          <w:lang w:val="bg-BG"/>
        </w:rPr>
        <w:t>, комисията с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десет</w:t>
      </w:r>
      <w:r w:rsidRPr="00232603">
        <w:rPr>
          <w:rFonts w:ascii="Times New Roman" w:hAnsi="Times New Roman"/>
          <w:sz w:val="24"/>
          <w:szCs w:val="24"/>
          <w:lang w:val="bg-BG"/>
        </w:rPr>
        <w:t>/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>(</w:t>
      </w:r>
      <w:r w:rsidR="00430396"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="00430396"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="00430396"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гласа „ЗА” </w:t>
      </w:r>
      <w:r>
        <w:rPr>
          <w:rFonts w:ascii="Times New Roman" w:hAnsi="Times New Roman"/>
          <w:sz w:val="24"/>
          <w:szCs w:val="24"/>
          <w:lang w:val="bg-BG"/>
        </w:rPr>
        <w:t xml:space="preserve"> ОИК Антон </w:t>
      </w:r>
      <w:r w:rsidRPr="00232603">
        <w:rPr>
          <w:rFonts w:ascii="Times New Roman" w:hAnsi="Times New Roman"/>
          <w:sz w:val="24"/>
          <w:szCs w:val="24"/>
          <w:lang w:val="bg-BG"/>
        </w:rPr>
        <w:t>взе следното</w:t>
      </w:r>
    </w:p>
    <w:p w:rsidR="009A150A" w:rsidRPr="00430396" w:rsidRDefault="009A150A" w:rsidP="009A150A">
      <w:pPr>
        <w:autoSpaceDE w:val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30396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9A150A" w:rsidRDefault="009A150A" w:rsidP="009A150A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 w:rsidRPr="00360499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>зготвя</w:t>
      </w:r>
      <w:r w:rsidRPr="00360499">
        <w:rPr>
          <w:rFonts w:ascii="Times New Roman" w:hAnsi="Times New Roman"/>
          <w:sz w:val="24"/>
          <w:szCs w:val="24"/>
          <w:lang w:val="bg-BG"/>
        </w:rPr>
        <w:t xml:space="preserve"> РЕШЕНИЕ на ОБЩИНСКА ИЗБИРАТЕЛНА КОМИСИЯ ОБЩИНА АНТОН ОБЛАСТ СОФИЯ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360499">
        <w:rPr>
          <w:rFonts w:ascii="Times New Roman" w:hAnsi="Times New Roman"/>
          <w:sz w:val="24"/>
          <w:szCs w:val="24"/>
          <w:lang w:val="bg-BG"/>
        </w:rPr>
        <w:t xml:space="preserve">А ИЗБИРАНЕ НА КМЕТ НА ОБЩИНА АНТОН /Приложение № 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="003C6439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- МИ.</w:t>
      </w:r>
    </w:p>
    <w:p w:rsidR="009A150A" w:rsidRPr="003C6439" w:rsidRDefault="009A150A" w:rsidP="009A150A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Обявява за избран за кмет на Община Антон, Област София на първи тур – </w:t>
      </w:r>
      <w:r w:rsidR="003C6439" w:rsidRPr="003C6439">
        <w:rPr>
          <w:rFonts w:ascii="Times New Roman" w:hAnsi="Times New Roman"/>
          <w:sz w:val="24"/>
          <w:szCs w:val="24"/>
          <w:lang w:val="bg-BG"/>
        </w:rPr>
        <w:t>Стоян Иванов Гарчев , ЕГН</w:t>
      </w:r>
      <w:r w:rsidR="003C6439" w:rsidRPr="003C6439">
        <w:rPr>
          <w:sz w:val="24"/>
          <w:szCs w:val="24"/>
        </w:rPr>
        <w:t>5403047324</w:t>
      </w:r>
      <w:r w:rsidR="003C6439" w:rsidRPr="003C643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6439">
        <w:rPr>
          <w:rFonts w:ascii="Times New Roman" w:hAnsi="Times New Roman"/>
          <w:sz w:val="24"/>
          <w:szCs w:val="24"/>
          <w:lang w:val="bg-BG"/>
        </w:rPr>
        <w:t xml:space="preserve">, издигнат от </w:t>
      </w:r>
      <w:r w:rsidR="003C6439" w:rsidRPr="003C6439">
        <w:rPr>
          <w:rFonts w:ascii="Times New Roman" w:hAnsi="Times New Roman"/>
          <w:sz w:val="24"/>
          <w:szCs w:val="24"/>
          <w:lang w:val="bg-BG"/>
        </w:rPr>
        <w:t>РЕФОРМАТОРСКИ БЛОК</w:t>
      </w:r>
      <w:r w:rsidRPr="003C6439">
        <w:rPr>
          <w:rFonts w:ascii="Times New Roman" w:hAnsi="Times New Roman"/>
          <w:sz w:val="24"/>
          <w:szCs w:val="24"/>
          <w:lang w:val="bg-BG"/>
        </w:rPr>
        <w:t xml:space="preserve"> получил 4</w:t>
      </w:r>
      <w:r w:rsidR="003C6439" w:rsidRPr="003C6439">
        <w:rPr>
          <w:rFonts w:ascii="Times New Roman" w:hAnsi="Times New Roman"/>
          <w:sz w:val="24"/>
          <w:szCs w:val="24"/>
          <w:lang w:val="bg-BG"/>
        </w:rPr>
        <w:t>5</w:t>
      </w:r>
      <w:r w:rsidRPr="003C6439">
        <w:rPr>
          <w:rFonts w:ascii="Times New Roman" w:hAnsi="Times New Roman"/>
          <w:sz w:val="24"/>
          <w:szCs w:val="24"/>
          <w:lang w:val="bg-BG"/>
        </w:rPr>
        <w:t>1 действителни гласове.</w:t>
      </w:r>
    </w:p>
    <w:p w:rsidR="00430396" w:rsidRDefault="00430396" w:rsidP="00430396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точка</w:t>
      </w:r>
      <w:r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</w:t>
      </w:r>
    </w:p>
    <w:p w:rsidR="004E0C66" w:rsidRDefault="004E0C66" w:rsidP="00012748">
      <w:pPr>
        <w:rPr>
          <w:lang w:val="bg-BG"/>
        </w:rPr>
      </w:pPr>
    </w:p>
    <w:p w:rsidR="00D525CA" w:rsidRDefault="00D525CA" w:rsidP="00D525CA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232603">
        <w:rPr>
          <w:rFonts w:ascii="Times New Roman" w:hAnsi="Times New Roman"/>
          <w:sz w:val="24"/>
          <w:szCs w:val="24"/>
          <w:lang w:val="bg-BG"/>
        </w:rPr>
        <w:t>На основание</w:t>
      </w:r>
      <w:r>
        <w:rPr>
          <w:rFonts w:ascii="Times New Roman" w:hAnsi="Times New Roman"/>
          <w:sz w:val="24"/>
          <w:szCs w:val="24"/>
          <w:lang w:val="bg-BG"/>
        </w:rPr>
        <w:t xml:space="preserve"> чл. </w:t>
      </w:r>
      <w:r w:rsidR="0098433F">
        <w:rPr>
          <w:rFonts w:ascii="Times New Roman" w:hAnsi="Times New Roman"/>
          <w:sz w:val="24"/>
          <w:szCs w:val="24"/>
          <w:lang w:val="bg-BG"/>
        </w:rPr>
        <w:t xml:space="preserve">456 </w:t>
      </w:r>
      <w:r w:rsidRPr="00232603">
        <w:rPr>
          <w:rFonts w:ascii="Times New Roman" w:hAnsi="Times New Roman"/>
          <w:sz w:val="24"/>
          <w:szCs w:val="24"/>
          <w:lang w:val="bg-BG"/>
        </w:rPr>
        <w:t>от ИК и въз основа от получените данни от протоколите на СИ</w:t>
      </w:r>
      <w:r>
        <w:rPr>
          <w:rFonts w:ascii="Times New Roman" w:hAnsi="Times New Roman"/>
          <w:sz w:val="24"/>
          <w:szCs w:val="24"/>
          <w:lang w:val="bg-BG"/>
        </w:rPr>
        <w:t>К с 10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десет </w:t>
      </w:r>
      <w:r w:rsidRPr="00232603">
        <w:rPr>
          <w:rFonts w:ascii="Times New Roman" w:hAnsi="Times New Roman"/>
          <w:sz w:val="24"/>
          <w:szCs w:val="24"/>
          <w:lang w:val="bg-BG"/>
        </w:rPr>
        <w:t>/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>(</w:t>
      </w:r>
      <w:r w:rsidR="00430396"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="00430396"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="00430396"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="00430396"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гласа „ЗА” </w:t>
      </w:r>
      <w:r>
        <w:rPr>
          <w:rFonts w:ascii="Times New Roman" w:hAnsi="Times New Roman"/>
          <w:sz w:val="24"/>
          <w:szCs w:val="24"/>
          <w:lang w:val="bg-BG"/>
        </w:rPr>
        <w:t xml:space="preserve">ОИК Антон </w:t>
      </w:r>
      <w:r w:rsidRPr="00232603">
        <w:rPr>
          <w:rFonts w:ascii="Times New Roman" w:hAnsi="Times New Roman"/>
          <w:sz w:val="24"/>
          <w:szCs w:val="24"/>
          <w:lang w:val="bg-BG"/>
        </w:rPr>
        <w:t>взе следното</w:t>
      </w:r>
    </w:p>
    <w:p w:rsidR="00D525CA" w:rsidRPr="00430396" w:rsidRDefault="00D525CA" w:rsidP="00D525CA">
      <w:pPr>
        <w:autoSpaceDE w:val="0"/>
        <w:ind w:left="10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30396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D525CA" w:rsidRDefault="00D525CA" w:rsidP="00D525CA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5F78F8">
        <w:rPr>
          <w:rFonts w:ascii="Times New Roman" w:hAnsi="Times New Roman"/>
          <w:sz w:val="24"/>
          <w:szCs w:val="24"/>
          <w:lang w:val="bg-BG"/>
        </w:rPr>
        <w:t xml:space="preserve">Обявява в </w:t>
      </w:r>
      <w:r w:rsidR="003C6439">
        <w:rPr>
          <w:rFonts w:ascii="Times New Roman" w:hAnsi="Times New Roman"/>
          <w:sz w:val="24"/>
          <w:szCs w:val="24"/>
          <w:lang w:val="bg-BG"/>
        </w:rPr>
        <w:t>12:40</w:t>
      </w:r>
      <w:r w:rsidRPr="005F78F8">
        <w:rPr>
          <w:rFonts w:ascii="Times New Roman" w:hAnsi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3C6439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.10.2015</w:t>
      </w:r>
      <w:r w:rsidRPr="005F78F8">
        <w:rPr>
          <w:rFonts w:ascii="Times New Roman" w:hAnsi="Times New Roman"/>
          <w:sz w:val="24"/>
          <w:szCs w:val="24"/>
          <w:lang w:val="bg-BG"/>
        </w:rPr>
        <w:t xml:space="preserve"> г. работата на ИП към ОИК Антон по обработка на резултатите от изборния ден </w:t>
      </w:r>
      <w:r>
        <w:rPr>
          <w:rFonts w:ascii="Times New Roman" w:hAnsi="Times New Roman"/>
          <w:sz w:val="24"/>
          <w:szCs w:val="24"/>
          <w:lang w:val="bg-BG"/>
        </w:rPr>
        <w:t>25</w:t>
      </w:r>
      <w:r w:rsidRPr="005F78F8">
        <w:rPr>
          <w:rFonts w:ascii="Times New Roman" w:hAnsi="Times New Roman"/>
          <w:sz w:val="24"/>
          <w:szCs w:val="24"/>
          <w:lang w:val="bg-BG"/>
        </w:rPr>
        <w:t>.10.201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5F78F8">
        <w:rPr>
          <w:rFonts w:ascii="Times New Roman" w:hAnsi="Times New Roman"/>
          <w:sz w:val="24"/>
          <w:szCs w:val="24"/>
          <w:lang w:val="bg-BG"/>
        </w:rPr>
        <w:t xml:space="preserve"> г. за приключил.</w:t>
      </w:r>
    </w:p>
    <w:p w:rsidR="00430396" w:rsidRDefault="00430396" w:rsidP="00430396">
      <w:pPr>
        <w:autoSpaceDE w:val="0"/>
        <w:rPr>
          <w:rFonts w:ascii="Times New Roman" w:hAnsi="Times New Roman"/>
          <w:sz w:val="24"/>
          <w:szCs w:val="24"/>
          <w:lang w:val="bg-BG"/>
        </w:rPr>
      </w:pP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седма </w:t>
      </w:r>
      <w:r w:rsidRPr="001B40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точка</w:t>
      </w:r>
      <w:r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</w:t>
      </w:r>
    </w:p>
    <w:p w:rsidR="00336A4F" w:rsidRDefault="00336A4F" w:rsidP="00336A4F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445, ал.1 от ИК ОИК Антон обявява копие от подписания протокол по чл. 449, ал.1, т.1 от ИК – за избор на общински съветници в Община Антон.</w:t>
      </w:r>
    </w:p>
    <w:p w:rsidR="00336A4F" w:rsidRPr="00DC48AE" w:rsidRDefault="00336A4F" w:rsidP="00336A4F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На основание чл. 445, ал.1 от ИК ОИК Антон обявява копие от подписания протокол по чл. 449, ал.1, т.2 от ИК – за избор на кмет в Община Антон.</w:t>
      </w:r>
    </w:p>
    <w:p w:rsidR="00336A4F" w:rsidRDefault="00336A4F" w:rsidP="00336A4F">
      <w:pPr>
        <w:autoSpaceDE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10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десет </w:t>
      </w:r>
      <w:r w:rsidRPr="00232603">
        <w:rPr>
          <w:rFonts w:ascii="Times New Roman" w:hAnsi="Times New Roman"/>
          <w:sz w:val="24"/>
          <w:szCs w:val="24"/>
          <w:lang w:val="bg-BG"/>
        </w:rPr>
        <w:t>/</w:t>
      </w:r>
      <w:r w:rsidRPr="001B408E">
        <w:rPr>
          <w:rFonts w:ascii="Times New Roman" w:hAnsi="Times New Roman"/>
          <w:sz w:val="24"/>
          <w:szCs w:val="24"/>
          <w:lang w:val="bg-BG"/>
        </w:rPr>
        <w:t>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232603">
        <w:rPr>
          <w:rFonts w:ascii="Times New Roman" w:hAnsi="Times New Roman"/>
          <w:sz w:val="24"/>
          <w:szCs w:val="24"/>
          <w:lang w:val="bg-BG"/>
        </w:rPr>
        <w:t xml:space="preserve"> гласа „ЗА” </w:t>
      </w:r>
      <w:r>
        <w:rPr>
          <w:rFonts w:ascii="Times New Roman" w:hAnsi="Times New Roman"/>
          <w:sz w:val="24"/>
          <w:szCs w:val="24"/>
          <w:lang w:val="bg-BG"/>
        </w:rPr>
        <w:t xml:space="preserve">ОИК Антон </w:t>
      </w:r>
      <w:r w:rsidRPr="00232603">
        <w:rPr>
          <w:rFonts w:ascii="Times New Roman" w:hAnsi="Times New Roman"/>
          <w:sz w:val="24"/>
          <w:szCs w:val="24"/>
          <w:lang w:val="bg-BG"/>
        </w:rPr>
        <w:t>взе следното</w:t>
      </w:r>
    </w:p>
    <w:p w:rsidR="00336A4F" w:rsidRPr="00430396" w:rsidRDefault="00336A4F" w:rsidP="00336A4F">
      <w:pPr>
        <w:autoSpaceDE w:val="0"/>
        <w:ind w:left="10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30396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336A4F" w:rsidRDefault="00336A4F" w:rsidP="00336A4F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445, ал.1 от ИК ОИК Антон обявява копие от подписания протокол по чл. 449, ал.1, т.1 от ИК – за избор на общински съветници в Община Антон.</w:t>
      </w:r>
    </w:p>
    <w:p w:rsidR="00336A4F" w:rsidRPr="00DC48AE" w:rsidRDefault="00336A4F" w:rsidP="00336A4F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445, ал.1 от ИК ОИК Антон обявява копие от подписания протокол по чл. 449, ал.1, т.2 от ИК – за избор на кмет в Община Антон.</w:t>
      </w:r>
    </w:p>
    <w:p w:rsidR="00336A4F" w:rsidRDefault="00336A4F" w:rsidP="00430396">
      <w:pPr>
        <w:autoSpaceDE w:val="0"/>
        <w:rPr>
          <w:rFonts w:ascii="Times New Roman" w:hAnsi="Times New Roman"/>
          <w:sz w:val="24"/>
          <w:szCs w:val="24"/>
          <w:lang w:val="bg-BG"/>
        </w:rPr>
      </w:pPr>
    </w:p>
    <w:p w:rsidR="00430396" w:rsidRPr="00541DD3" w:rsidRDefault="00430396" w:rsidP="00430396">
      <w:pPr>
        <w:pStyle w:val="a3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41DD3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430396" w:rsidRPr="00541DD3" w:rsidRDefault="00430396" w:rsidP="00430396">
      <w:pPr>
        <w:pStyle w:val="a3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0396" w:rsidRPr="00541DD3" w:rsidRDefault="00430396" w:rsidP="0043039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41DD3">
        <w:rPr>
          <w:rFonts w:ascii="Times New Roman" w:hAnsi="Times New Roman"/>
          <w:sz w:val="24"/>
          <w:szCs w:val="24"/>
          <w:lang w:val="bg-BG"/>
        </w:rPr>
        <w:t>Председател: ................................</w:t>
      </w:r>
    </w:p>
    <w:p w:rsidR="00430396" w:rsidRPr="00541DD3" w:rsidRDefault="00430396" w:rsidP="0043039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41DD3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430396" w:rsidRPr="00541DD3" w:rsidRDefault="00430396" w:rsidP="0043039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41DD3">
        <w:rPr>
          <w:rFonts w:ascii="Times New Roman" w:hAnsi="Times New Roman"/>
          <w:sz w:val="24"/>
          <w:szCs w:val="24"/>
          <w:lang w:val="bg-BG"/>
        </w:rPr>
        <w:t>Секретар:..................................</w:t>
      </w:r>
    </w:p>
    <w:p w:rsidR="00430396" w:rsidRPr="00541DD3" w:rsidRDefault="00430396" w:rsidP="0043039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41DD3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Илияна Готева</w:t>
      </w:r>
      <w:r w:rsidRPr="00541DD3">
        <w:rPr>
          <w:rFonts w:ascii="Times New Roman" w:hAnsi="Times New Roman"/>
          <w:sz w:val="24"/>
          <w:szCs w:val="24"/>
          <w:lang w:val="bg-BG"/>
        </w:rPr>
        <w:t>/</w:t>
      </w:r>
    </w:p>
    <w:p w:rsidR="00430396" w:rsidRPr="00360499" w:rsidRDefault="00430396" w:rsidP="00D525CA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25CA" w:rsidRPr="00D525CA" w:rsidRDefault="00D525CA" w:rsidP="00012748">
      <w:pPr>
        <w:rPr>
          <w:lang w:val="bg-BG"/>
        </w:rPr>
      </w:pPr>
    </w:p>
    <w:sectPr w:rsidR="00D525CA" w:rsidRPr="00D525CA" w:rsidSect="004E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49" w:rsidRDefault="006E2349" w:rsidP="003C2AF8">
      <w:pPr>
        <w:spacing w:after="0" w:line="240" w:lineRule="auto"/>
      </w:pPr>
      <w:r>
        <w:separator/>
      </w:r>
    </w:p>
  </w:endnote>
  <w:endnote w:type="continuationSeparator" w:id="0">
    <w:p w:rsidR="006E2349" w:rsidRDefault="006E2349" w:rsidP="003C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49" w:rsidRDefault="006E2349" w:rsidP="003C2AF8">
      <w:pPr>
        <w:spacing w:after="0" w:line="240" w:lineRule="auto"/>
      </w:pPr>
      <w:r>
        <w:separator/>
      </w:r>
    </w:p>
  </w:footnote>
  <w:footnote w:type="continuationSeparator" w:id="0">
    <w:p w:rsidR="006E2349" w:rsidRDefault="006E2349" w:rsidP="003C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32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734B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F2478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444B3"/>
    <w:multiLevelType w:val="hybridMultilevel"/>
    <w:tmpl w:val="A8565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5143"/>
    <w:multiLevelType w:val="hybridMultilevel"/>
    <w:tmpl w:val="982673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3735B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81964"/>
    <w:multiLevelType w:val="hybridMultilevel"/>
    <w:tmpl w:val="AABEF0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923AD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D6637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F7972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E6E59"/>
    <w:multiLevelType w:val="hybridMultilevel"/>
    <w:tmpl w:val="D2326794"/>
    <w:lvl w:ilvl="0" w:tplc="9176DCBC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0F10CD1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17F57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42DFD"/>
    <w:multiLevelType w:val="hybridMultilevel"/>
    <w:tmpl w:val="688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A39FE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541C3"/>
    <w:multiLevelType w:val="hybridMultilevel"/>
    <w:tmpl w:val="11FA27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D03C2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48"/>
    <w:rsid w:val="000032EE"/>
    <w:rsid w:val="00012748"/>
    <w:rsid w:val="00067031"/>
    <w:rsid w:val="000F75B7"/>
    <w:rsid w:val="00120397"/>
    <w:rsid w:val="001E65D0"/>
    <w:rsid w:val="00225289"/>
    <w:rsid w:val="002750B3"/>
    <w:rsid w:val="00336A4F"/>
    <w:rsid w:val="00347DEB"/>
    <w:rsid w:val="003C2AF8"/>
    <w:rsid w:val="003C6439"/>
    <w:rsid w:val="00430396"/>
    <w:rsid w:val="004E0C66"/>
    <w:rsid w:val="00517CFA"/>
    <w:rsid w:val="005D4D69"/>
    <w:rsid w:val="006B0FF8"/>
    <w:rsid w:val="006C6294"/>
    <w:rsid w:val="006C7B33"/>
    <w:rsid w:val="006E2349"/>
    <w:rsid w:val="007E6B5F"/>
    <w:rsid w:val="00845310"/>
    <w:rsid w:val="00894228"/>
    <w:rsid w:val="00915BDC"/>
    <w:rsid w:val="0098433F"/>
    <w:rsid w:val="009A150A"/>
    <w:rsid w:val="009C21DF"/>
    <w:rsid w:val="00AB3DEC"/>
    <w:rsid w:val="00B72F4E"/>
    <w:rsid w:val="00C61CC9"/>
    <w:rsid w:val="00D525CA"/>
    <w:rsid w:val="00DC48AE"/>
    <w:rsid w:val="00E57EB5"/>
    <w:rsid w:val="00FA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C2AF8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3C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C2AF8"/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E57EB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2015-10-27T11:47:00Z</cp:lastPrinted>
  <dcterms:created xsi:type="dcterms:W3CDTF">2015-10-25T19:19:00Z</dcterms:created>
  <dcterms:modified xsi:type="dcterms:W3CDTF">2015-10-27T11:47:00Z</dcterms:modified>
</cp:coreProperties>
</file>