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7" w:rsidRPr="0077578D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7 / 25.09.2015 год.</w:t>
      </w:r>
    </w:p>
    <w:p w:rsidR="00507507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507507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 xml:space="preserve">Днес, 25.09.2015 г. в 14:00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9 / девет / членове. Налице е необходимия кворум за вземане на решения. </w:t>
      </w: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7507" w:rsidRPr="00B52886" w:rsidRDefault="00507507" w:rsidP="005075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52886">
        <w:rPr>
          <w:rStyle w:val="a4"/>
          <w:color w:val="333333"/>
        </w:rPr>
        <w:t>Д Н Е В Е Н   Р Е Д :</w:t>
      </w:r>
    </w:p>
    <w:p w:rsidR="00A0079E" w:rsidRPr="00B52886" w:rsidRDefault="00507507" w:rsidP="00507507">
      <w:pPr>
        <w:pStyle w:val="a5"/>
        <w:numPr>
          <w:ilvl w:val="0"/>
          <w:numId w:val="1"/>
        </w:numPr>
        <w:shd w:val="clear" w:color="auto" w:fill="FEFEFE"/>
        <w:spacing w:before="240" w:after="240" w:line="336" w:lineRule="atLeast"/>
        <w:jc w:val="both"/>
        <w:rPr>
          <w:sz w:val="24"/>
          <w:szCs w:val="24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 xml:space="preserve">Назначаване на секционни избирателни комисии за провеждане на </w:t>
      </w:r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за общински </w:t>
      </w:r>
      <w:proofErr w:type="spellStart"/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25 октомври 2015 г. </w:t>
      </w:r>
      <w:r w:rsidRPr="00B52886">
        <w:rPr>
          <w:rFonts w:ascii="Times New Roman" w:hAnsi="Times New Roman"/>
          <w:b/>
          <w:sz w:val="24"/>
          <w:szCs w:val="24"/>
          <w:lang w:val="bg-BG"/>
        </w:rPr>
        <w:t>в община Антон</w:t>
      </w:r>
      <w:r w:rsidRPr="00B52886">
        <w:rPr>
          <w:rFonts w:ascii="Times New Roman" w:hAnsi="Times New Roman"/>
          <w:sz w:val="24"/>
          <w:szCs w:val="24"/>
          <w:lang w:val="bg-BG"/>
        </w:rPr>
        <w:t>.</w:t>
      </w:r>
    </w:p>
    <w:p w:rsidR="00507507" w:rsidRDefault="00507507" w:rsidP="00507507">
      <w:pPr>
        <w:pStyle w:val="a5"/>
        <w:shd w:val="clear" w:color="auto" w:fill="FEFEFE"/>
        <w:spacing w:before="240" w:after="240" w:line="336" w:lineRule="atLeast"/>
        <w:ind w:left="121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7507" w:rsidRPr="0077578D" w:rsidRDefault="00507507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71514">
        <w:rPr>
          <w:rFonts w:ascii="Times New Roman" w:hAnsi="Times New Roman"/>
          <w:sz w:val="24"/>
          <w:szCs w:val="24"/>
          <w:lang w:val="bg-BG"/>
        </w:rPr>
        <w:t xml:space="preserve">Други предложения за </w:t>
      </w:r>
      <w:r>
        <w:rPr>
          <w:rFonts w:ascii="Times New Roman" w:hAnsi="Times New Roman"/>
          <w:sz w:val="24"/>
          <w:szCs w:val="24"/>
          <w:lang w:val="bg-BG"/>
        </w:rPr>
        <w:t xml:space="preserve">включване в </w:t>
      </w:r>
      <w:r w:rsidRPr="00E71514">
        <w:rPr>
          <w:rFonts w:ascii="Times New Roman" w:hAnsi="Times New Roman"/>
          <w:sz w:val="24"/>
          <w:szCs w:val="24"/>
          <w:lang w:val="bg-BG"/>
        </w:rPr>
        <w:t>дневн</w:t>
      </w:r>
      <w:r>
        <w:rPr>
          <w:rFonts w:ascii="Times New Roman" w:hAnsi="Times New Roman"/>
          <w:sz w:val="24"/>
          <w:szCs w:val="24"/>
          <w:lang w:val="bg-BG"/>
        </w:rPr>
        <w:t xml:space="preserve">ия </w:t>
      </w:r>
      <w:r w:rsidRPr="00E71514">
        <w:rPr>
          <w:rFonts w:ascii="Times New Roman" w:hAnsi="Times New Roman"/>
          <w:sz w:val="24"/>
          <w:szCs w:val="24"/>
          <w:lang w:val="bg-BG"/>
        </w:rPr>
        <w:t xml:space="preserve">ред не постъпиха. </w:t>
      </w:r>
      <w:r>
        <w:rPr>
          <w:rFonts w:ascii="Times New Roman" w:hAnsi="Times New Roman"/>
          <w:sz w:val="24"/>
          <w:szCs w:val="24"/>
          <w:lang w:val="bg-BG"/>
        </w:rPr>
        <w:t xml:space="preserve">Същият бе приет с 9 /девет/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Петя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Лукова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Николова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>;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Илияна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Димитрова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Готева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;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 xml:space="preserve">Антоанета  </w:t>
      </w:r>
      <w:proofErr w:type="spellStart"/>
      <w:r w:rsidR="00490F56" w:rsidRPr="004B48F1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="00490F56" w:rsidRPr="004B48F1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Добромира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Ненова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Стоева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Юлиана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; 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Маргарита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Колева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Цветан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Делчев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Захариев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77578D">
        <w:rPr>
          <w:rFonts w:ascii="Times New Roman" w:hAnsi="Times New Roman"/>
          <w:sz w:val="24"/>
          <w:szCs w:val="24"/>
          <w:lang w:val="bg-BG"/>
        </w:rPr>
        <w:t xml:space="preserve"> гласа „ЗА”.</w:t>
      </w:r>
    </w:p>
    <w:p w:rsidR="00507507" w:rsidRDefault="00507507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71514">
        <w:rPr>
          <w:rFonts w:ascii="Times New Roman" w:hAnsi="Times New Roman"/>
          <w:sz w:val="24"/>
          <w:szCs w:val="24"/>
          <w:lang w:val="bg-BG"/>
        </w:rPr>
        <w:t>Комисията пристъпи към разглеждане на въпросите от дневния ред.</w:t>
      </w:r>
    </w:p>
    <w:p w:rsidR="00490F56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първа </w:t>
      </w:r>
      <w:r w:rsidRPr="00E71514">
        <w:rPr>
          <w:rFonts w:ascii="Times New Roman" w:hAnsi="Times New Roman"/>
          <w:sz w:val="24"/>
          <w:szCs w:val="24"/>
          <w:lang w:val="bg-BG"/>
        </w:rPr>
        <w:t>точка от дневния ред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715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Назначаване на секционни избирателни комисии за произвеждане на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изборите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за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общински </w:t>
      </w:r>
      <w:proofErr w:type="spellStart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</w:t>
      </w:r>
      <w:r w:rsidRPr="002A6B83">
        <w:rPr>
          <w:rFonts w:ascii="Times New Roman" w:hAnsi="Times New Roman"/>
          <w:b/>
          <w:sz w:val="24"/>
          <w:szCs w:val="24"/>
          <w:lang w:val="bg-BG"/>
        </w:rPr>
        <w:t>в община Антон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90F56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 20/19.09.2015 г. в ОИК – Антон е депозирано предложение от кмета на община Антон, относно състава и ръководството на СИК за община Антон</w:t>
      </w:r>
      <w:r w:rsidRPr="0068561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произвеждане на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общински </w:t>
      </w:r>
      <w:proofErr w:type="spellStart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придружено с писмено предложение за съставите на СИК, предложенията на партиите и коалициите за състава на СИК, удостоверения за актуално състояние, пълномощни на лицата представляващи партиите и коалициите от партии, протокол от изтеглен жребии за преразпределение на местата за членове на СИК 001 и СИК 002 Антон, протокол от проведена консултация с представители на партиите и коалициите от партии, копие от съобщението за провеждане на консултацията и списък на получателите. </w:t>
      </w:r>
    </w:p>
    <w:p w:rsidR="00EA392A" w:rsidRDefault="00EA392A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8B3233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>Предложението е следното</w:t>
      </w:r>
      <w:r w:rsid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:</w:t>
      </w:r>
    </w:p>
    <w:p w:rsidR="008B3233" w:rsidRDefault="008B3233" w:rsidP="008B3233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Състав на </w:t>
      </w:r>
      <w:r w:rsid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СИК 001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Рада Александрова Кръстева, ЕГН 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Анна Николова Василева, ЕГН , КП „РЕФОРМАТОРСКИ БЛОК”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Галина Христова Цачева, ЕГН, ПП „АБВ”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Валентина Иванова Георгиева, ЕГН 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Неделина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Найденова, ЕГН 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Ива Павлова </w:t>
      </w:r>
      <w:proofErr w:type="spellStart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Павлова</w:t>
      </w:r>
      <w:proofErr w:type="spellEnd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ПП „ГЕРБ”</w:t>
      </w:r>
    </w:p>
    <w:p w:rsidR="008B3233" w:rsidRPr="008B3233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Цветанка Георгиева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Динекова</w:t>
      </w:r>
      <w:proofErr w:type="spellEnd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 БСП ЛЯВА БЪЛГАРИЯ”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Стоян Николаев Дончев, ЕГН , ПП „ДПС”</w:t>
      </w:r>
    </w:p>
    <w:p w:rsidR="008B3233" w:rsidRPr="00B52886" w:rsidRDefault="008B3233" w:rsidP="00B52886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Стилиян Николов Димитров, ЕГН , ПП „ДПС”</w:t>
      </w:r>
    </w:p>
    <w:p w:rsidR="008B3233" w:rsidRDefault="008B3233" w:rsidP="008B3233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Състав на </w:t>
      </w:r>
      <w:r w:rsid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СИК 002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Джулия Валентинова Вълчева, ЕГН , ПП „ГЕРБ”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</w:t>
      </w:r>
      <w:r w:rsidR="00CE56A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л: Стойка Георгиева Ненова, ЕГН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, КП „БСП ЛЯВА БЪЛГАРИЯ”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Димитър Цветанов Николов, ЕГН , ПП „ДПС”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Ангелина Кунчева Димитрова, ЕГН , ПП „ДПС”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Ивелина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Юлианова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Стоянова, ЕГН , ПП „ГЕРБ”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Димка Георгиева Събева, ЕГН , ПП „ГЕРБ”</w:t>
      </w:r>
    </w:p>
    <w:p w:rsidR="008B3233" w:rsidRPr="009F2EC7" w:rsidRDefault="008B3233" w:rsidP="009F2EC7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Христина Тодорова Кънчева, ЕГН 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„БСП ЛЯВА БЪЛГАРИЯ”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Кунка Стоянова Дончева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 „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РЕФОРМАТОРСКИ БЛОК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”</w:t>
      </w:r>
    </w:p>
    <w:p w:rsidR="009F2EC7" w:rsidRPr="009F2EC7" w:rsidRDefault="008B3233" w:rsidP="009F2EC7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Събка Петрова Нешева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ПП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„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АТАКА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”</w:t>
      </w:r>
    </w:p>
    <w:p w:rsidR="00B52886" w:rsidRDefault="00B52886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highlight w:val="yellow"/>
          <w:lang w:val="bg-BG"/>
        </w:rPr>
      </w:pPr>
    </w:p>
    <w:p w:rsidR="009F2EC7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Резерви:</w:t>
      </w:r>
    </w:p>
    <w:p w:rsidR="009F2EC7" w:rsidRPr="00BA7AB2" w:rsidRDefault="009F2EC7" w:rsidP="009F2EC7">
      <w:pPr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>Тереза Цветанова Стоянова, ЕГН , ПП „ ГЕРБ”</w:t>
      </w:r>
    </w:p>
    <w:p w:rsidR="009F2EC7" w:rsidRPr="009F2EC7" w:rsidRDefault="009F2EC7" w:rsidP="009F2EC7">
      <w:pPr>
        <w:pStyle w:val="a5"/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Цонка Иванова Цончева, ЕГН , КП „БСП ЛЯВА БЪЛГАРИЯ”</w:t>
      </w:r>
    </w:p>
    <w:p w:rsidR="009F2EC7" w:rsidRPr="009F2EC7" w:rsidRDefault="009F2EC7" w:rsidP="009F2EC7">
      <w:pPr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Наталия Николаева Лозанова, ЕГН , КП „РЕФОРМАТОРСКИ БЛОК”</w:t>
      </w:r>
    </w:p>
    <w:p w:rsidR="009F2EC7" w:rsidRPr="009F2EC7" w:rsidRDefault="009F2EC7" w:rsidP="009F2EC7">
      <w:pPr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Христина Рашкова Дончева, ЕГН , ПП „ АТАКА”</w:t>
      </w:r>
    </w:p>
    <w:p w:rsidR="00FF75EA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така предоставеното предложение е видно, че при неговото съгласуване между представителите от партиите и коалициите от партии </w:t>
      </w:r>
      <w:r w:rsidR="00FF75EA">
        <w:rPr>
          <w:rFonts w:ascii="Times New Roman" w:hAnsi="Times New Roman"/>
          <w:sz w:val="24"/>
          <w:szCs w:val="24"/>
          <w:lang w:val="bg-BG"/>
        </w:rPr>
        <w:t xml:space="preserve"> не </w:t>
      </w:r>
      <w:r>
        <w:rPr>
          <w:rFonts w:ascii="Times New Roman" w:hAnsi="Times New Roman"/>
          <w:sz w:val="24"/>
          <w:szCs w:val="24"/>
          <w:lang w:val="bg-BG"/>
        </w:rPr>
        <w:t xml:space="preserve">са спазени изискванията на  </w:t>
      </w:r>
      <w:r w:rsidRPr="00FF75EA">
        <w:rPr>
          <w:rFonts w:ascii="Times New Roman" w:hAnsi="Times New Roman"/>
          <w:sz w:val="24"/>
          <w:szCs w:val="24"/>
          <w:lang w:val="bg-BG"/>
        </w:rPr>
        <w:t>Решение №</w:t>
      </w:r>
      <w:r w:rsidR="00FF75EA">
        <w:rPr>
          <w:rFonts w:ascii="Times New Roman" w:hAnsi="Times New Roman"/>
          <w:sz w:val="24"/>
          <w:szCs w:val="24"/>
          <w:lang w:val="bg-BG"/>
        </w:rPr>
        <w:t>2303 – МИ/НР /22.09.2015 год.</w:t>
      </w:r>
      <w:r>
        <w:rPr>
          <w:rFonts w:ascii="Times New Roman" w:hAnsi="Times New Roman"/>
          <w:sz w:val="24"/>
          <w:szCs w:val="24"/>
          <w:lang w:val="bg-BG"/>
        </w:rPr>
        <w:t xml:space="preserve"> на ЦИК, </w:t>
      </w:r>
      <w:r w:rsidRPr="00224AE8">
        <w:rPr>
          <w:rFonts w:ascii="Times New Roman" w:hAnsi="Times New Roman"/>
          <w:sz w:val="24"/>
          <w:szCs w:val="24"/>
          <w:lang w:val="bg-BG"/>
        </w:rPr>
        <w:t>относно</w:t>
      </w:r>
      <w:r w:rsidR="00FF75EA">
        <w:rPr>
          <w:rFonts w:ascii="Times New Roman" w:hAnsi="Times New Roman"/>
          <w:sz w:val="24"/>
          <w:szCs w:val="24"/>
          <w:lang w:val="bg-BG"/>
        </w:rPr>
        <w:t xml:space="preserve"> съдържанието на данни за постоянен и настоящ адрес на членовете на СИК към 24.04.2015 год., включително на територията на общината, на която се намира </w:t>
      </w:r>
      <w:proofErr w:type="spellStart"/>
      <w:r w:rsidR="00FF75EA">
        <w:rPr>
          <w:rFonts w:ascii="Times New Roman" w:hAnsi="Times New Roman"/>
          <w:sz w:val="24"/>
          <w:szCs w:val="24"/>
          <w:lang w:val="bg-BG"/>
        </w:rPr>
        <w:t>избирателнтага</w:t>
      </w:r>
      <w:proofErr w:type="spellEnd"/>
      <w:r w:rsidR="00FF75EA">
        <w:rPr>
          <w:rFonts w:ascii="Times New Roman" w:hAnsi="Times New Roman"/>
          <w:sz w:val="24"/>
          <w:szCs w:val="24"/>
          <w:lang w:val="bg-BG"/>
        </w:rPr>
        <w:t xml:space="preserve"> секция, тъй като в предложението не се съдържат такива данни. ОИК Антон е депозирала на 25.09.2015г. пред община Антон искане с изх.№ 15/25.09.2015 год., съгласно което да бъде представена справка за постоянен или настоящ адрес към 24.04.2015 год. на посочените в предложението за членове на СИК 001 и СИК 002 за община Антон. Към момента на заседанието официална справка от община Антон  в горния смисъл не е постъпила, както и с оглед на липсващите данни в предложението за членове на СИК, относно постоянен и настоящ адрес към 24.04.2015 год. , поради което ОИК Антон счита, че трябва да бъде предоставена възможност на община Антон да депозира пред ОИК Антон официална справка за исканите данни , след което да бъде взето решение за назначаването на СИК. </w:t>
      </w:r>
    </w:p>
    <w:p w:rsidR="00FF75EA" w:rsidRDefault="00FF75EA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ОИК Антон счита, че </w:t>
      </w:r>
      <w:r w:rsidR="00BF6968">
        <w:rPr>
          <w:rFonts w:ascii="Times New Roman" w:hAnsi="Times New Roman"/>
          <w:sz w:val="24"/>
          <w:szCs w:val="24"/>
          <w:lang w:val="bg-BG"/>
        </w:rPr>
        <w:t xml:space="preserve">в случай направените предложения за членове на СИК не отговарят на изискването на чл. 396 ал.1 от ИК и </w:t>
      </w:r>
      <w:r>
        <w:rPr>
          <w:rFonts w:ascii="Times New Roman" w:hAnsi="Times New Roman"/>
          <w:sz w:val="24"/>
          <w:szCs w:val="24"/>
          <w:lang w:val="bg-BG"/>
        </w:rPr>
        <w:t>следва да бъде предоставен срок</w:t>
      </w:r>
      <w:r w:rsidR="00BF6968">
        <w:rPr>
          <w:rFonts w:ascii="Times New Roman" w:hAnsi="Times New Roman"/>
          <w:sz w:val="24"/>
          <w:szCs w:val="24"/>
          <w:lang w:val="bg-BG"/>
        </w:rPr>
        <w:t xml:space="preserve"> на община Антон да представи предложение, съгласно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6968" w:rsidRPr="00FF75EA">
        <w:rPr>
          <w:rFonts w:ascii="Times New Roman" w:hAnsi="Times New Roman"/>
          <w:sz w:val="24"/>
          <w:szCs w:val="24"/>
          <w:lang w:val="bg-BG"/>
        </w:rPr>
        <w:t>Решение №</w:t>
      </w:r>
      <w:r w:rsidR="00BF6968">
        <w:rPr>
          <w:rFonts w:ascii="Times New Roman" w:hAnsi="Times New Roman"/>
          <w:sz w:val="24"/>
          <w:szCs w:val="24"/>
          <w:lang w:val="bg-BG"/>
        </w:rPr>
        <w:t>2303 – МИ/НР /22.09.2015 год. на ЦИК</w:t>
      </w:r>
    </w:p>
    <w:p w:rsidR="00BF6968" w:rsidRDefault="00FF75EA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Видно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хронограма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кметове на 25.10.2015г., приета с Решение № 1516-МИ/ 11,08.2015 год. ОИК назначава СИК до 29.09.2015 год. С оглед на гореизложеното ОИК Антон </w:t>
      </w:r>
    </w:p>
    <w:p w:rsidR="00FF75EA" w:rsidRPr="00BF6968" w:rsidRDefault="00BF6968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968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BF6968" w:rsidRDefault="00BF6968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Предоставя на община Антон в срок до следващото заседание на ОИК Антон – 29.09.2015 год. в 16:00 ч. да представи надлежен списък на членовете на СИК 001 и СИК 002, отговарящи на изискванията на чл. 396 от ИК, както и на </w:t>
      </w:r>
      <w:r w:rsidRPr="00FF75EA">
        <w:rPr>
          <w:rFonts w:ascii="Times New Roman" w:hAnsi="Times New Roman"/>
          <w:sz w:val="24"/>
          <w:szCs w:val="24"/>
          <w:lang w:val="bg-BG"/>
        </w:rPr>
        <w:t>Решение №</w:t>
      </w:r>
      <w:r>
        <w:rPr>
          <w:rFonts w:ascii="Times New Roman" w:hAnsi="Times New Roman"/>
          <w:sz w:val="24"/>
          <w:szCs w:val="24"/>
          <w:lang w:val="bg-BG"/>
        </w:rPr>
        <w:t>2303 – МИ/НР /22.09.2015 год. на ЦИК.</w:t>
      </w:r>
    </w:p>
    <w:p w:rsidR="00BF6968" w:rsidRDefault="00BF6968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6968" w:rsidRDefault="00BF6968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В днешното заседание ОИК Антон не се произнася с решение, относно отказ, респективно назначаване на членовете на СИК, с каквото решение ще се произнесе на 29.09.2015 год.</w:t>
      </w:r>
    </w:p>
    <w:p w:rsidR="00BF6968" w:rsidRDefault="0089548F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ОИК Антон взема решение за обявяване на </w:t>
      </w:r>
      <w:proofErr w:type="spellStart"/>
      <w:r>
        <w:rPr>
          <w:color w:val="333333"/>
          <w:sz w:val="28"/>
          <w:szCs w:val="28"/>
        </w:rPr>
        <w:t>кандидатск</w:t>
      </w:r>
      <w:proofErr w:type="spellEnd"/>
      <w:r>
        <w:rPr>
          <w:color w:val="333333"/>
          <w:sz w:val="28"/>
          <w:szCs w:val="28"/>
          <w:lang w:val="bg-BG"/>
        </w:rPr>
        <w:t>и</w:t>
      </w:r>
      <w:r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  <w:lang w:val="bg-BG"/>
        </w:rPr>
        <w:t>е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лист</w:t>
      </w:r>
      <w:proofErr w:type="spellEnd"/>
      <w:r>
        <w:rPr>
          <w:color w:val="333333"/>
          <w:sz w:val="28"/>
          <w:szCs w:val="28"/>
          <w:lang w:val="bg-BG"/>
        </w:rPr>
        <w:t>и</w:t>
      </w:r>
      <w:r w:rsidRPr="00880B8A">
        <w:rPr>
          <w:color w:val="333333"/>
          <w:sz w:val="28"/>
          <w:szCs w:val="28"/>
        </w:rPr>
        <w:t xml:space="preserve">  </w:t>
      </w:r>
      <w:proofErr w:type="spellStart"/>
      <w:r w:rsidRPr="00880B8A">
        <w:rPr>
          <w:color w:val="333333"/>
          <w:sz w:val="28"/>
          <w:szCs w:val="28"/>
        </w:rPr>
        <w:t>на</w:t>
      </w:r>
      <w:proofErr w:type="spellEnd"/>
      <w:r w:rsidRPr="00880B8A">
        <w:rPr>
          <w:color w:val="333333"/>
          <w:sz w:val="28"/>
          <w:szCs w:val="28"/>
        </w:rPr>
        <w:t xml:space="preserve"> </w:t>
      </w:r>
      <w:proofErr w:type="spellStart"/>
      <w:r w:rsidRPr="00880B8A">
        <w:rPr>
          <w:color w:val="333333"/>
          <w:sz w:val="28"/>
          <w:szCs w:val="28"/>
        </w:rPr>
        <w:t>регистрираните</w:t>
      </w:r>
      <w:proofErr w:type="spellEnd"/>
      <w:r w:rsidRPr="00880B8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bg-BG"/>
        </w:rPr>
        <w:t>кандидати</w:t>
      </w:r>
      <w:r w:rsidRPr="00880B8A">
        <w:rPr>
          <w:color w:val="333333"/>
          <w:sz w:val="28"/>
          <w:szCs w:val="28"/>
        </w:rPr>
        <w:t xml:space="preserve"> </w:t>
      </w:r>
      <w:proofErr w:type="spellStart"/>
      <w:r w:rsidRPr="00880B8A">
        <w:rPr>
          <w:color w:val="333333"/>
          <w:sz w:val="28"/>
          <w:szCs w:val="28"/>
        </w:rPr>
        <w:t>за</w:t>
      </w:r>
      <w:proofErr w:type="spellEnd"/>
      <w:r w:rsidRPr="00880B8A">
        <w:rPr>
          <w:rStyle w:val="a4"/>
          <w:color w:val="333333"/>
          <w:sz w:val="28"/>
          <w:szCs w:val="28"/>
        </w:rPr>
        <w:t> </w:t>
      </w:r>
      <w:proofErr w:type="spellStart"/>
      <w:r w:rsidRPr="00880B8A">
        <w:rPr>
          <w:rStyle w:val="a4"/>
          <w:color w:val="333333"/>
          <w:sz w:val="28"/>
          <w:szCs w:val="28"/>
        </w:rPr>
        <w:t>общински</w:t>
      </w:r>
      <w:proofErr w:type="spellEnd"/>
      <w:r w:rsidRPr="00880B8A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80B8A">
        <w:rPr>
          <w:rStyle w:val="a4"/>
          <w:color w:val="333333"/>
          <w:sz w:val="28"/>
          <w:szCs w:val="28"/>
        </w:rPr>
        <w:t>съветници</w:t>
      </w:r>
      <w:proofErr w:type="spellEnd"/>
      <w:r w:rsidRPr="00880B8A">
        <w:rPr>
          <w:color w:val="333333"/>
          <w:sz w:val="28"/>
          <w:szCs w:val="28"/>
        </w:rPr>
        <w:t xml:space="preserve"> в </w:t>
      </w:r>
      <w:proofErr w:type="spellStart"/>
      <w:r w:rsidRPr="00880B8A">
        <w:rPr>
          <w:color w:val="333333"/>
          <w:sz w:val="28"/>
          <w:szCs w:val="28"/>
        </w:rPr>
        <w:t>община</w:t>
      </w:r>
      <w:proofErr w:type="spellEnd"/>
      <w:r w:rsidRPr="00880B8A">
        <w:rPr>
          <w:color w:val="333333"/>
          <w:sz w:val="28"/>
          <w:szCs w:val="28"/>
        </w:rPr>
        <w:t xml:space="preserve"> </w:t>
      </w:r>
      <w:proofErr w:type="spellStart"/>
      <w:r w:rsidRPr="00880B8A">
        <w:rPr>
          <w:color w:val="333333"/>
          <w:sz w:val="28"/>
          <w:szCs w:val="28"/>
        </w:rPr>
        <w:t>Антон</w:t>
      </w:r>
      <w:proofErr w:type="spellEnd"/>
      <w:r w:rsidRPr="00880B8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  <w:lang w:val="bg-BG"/>
        </w:rPr>
        <w:t xml:space="preserve">  съгласно направените от представляващите партии предложения, както следва:</w:t>
      </w:r>
    </w:p>
    <w:p w:rsidR="00BF6968" w:rsidRPr="00EA392A" w:rsidRDefault="0089548F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92A">
        <w:rPr>
          <w:rFonts w:ascii="Times New Roman" w:hAnsi="Times New Roman"/>
          <w:b/>
          <w:sz w:val="24"/>
          <w:szCs w:val="24"/>
          <w:lang w:val="bg-BG"/>
        </w:rPr>
        <w:t>РЕШЕНИЕ:</w:t>
      </w:r>
    </w:p>
    <w:p w:rsidR="0089548F" w:rsidRPr="00880B8A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</w:rPr>
      </w:pPr>
      <w:r w:rsidRPr="00880B8A">
        <w:rPr>
          <w:rFonts w:cs="Times New Roman"/>
          <w:color w:val="333333"/>
          <w:sz w:val="28"/>
          <w:szCs w:val="28"/>
        </w:rPr>
        <w:t>На основание чл. 87, ал. 1, т. 14 във връзка с чл. 414, ал. 1- ал. 4 и чл. 417 ал. 1 от Изборния кодекс, и Решение № 1632-МИ/ 31.08.2015 г. на ЦИК, ОИК-Антон</w:t>
      </w:r>
    </w:p>
    <w:p w:rsidR="0089548F" w:rsidRPr="00880B8A" w:rsidRDefault="0089548F" w:rsidP="0089548F">
      <w:pPr>
        <w:pStyle w:val="a6"/>
        <w:widowControl/>
        <w:spacing w:after="150" w:line="300" w:lineRule="atLeast"/>
        <w:ind w:firstLine="708"/>
        <w:rPr>
          <w:rFonts w:cs="Times New Roman"/>
          <w:color w:val="333333"/>
          <w:sz w:val="28"/>
          <w:szCs w:val="28"/>
          <w:lang w:val="en-US"/>
        </w:rPr>
      </w:pPr>
      <w:r w:rsidRPr="00880B8A">
        <w:rPr>
          <w:rStyle w:val="a4"/>
          <w:rFonts w:cs="Times New Roman"/>
          <w:color w:val="333333"/>
          <w:sz w:val="28"/>
          <w:szCs w:val="28"/>
        </w:rPr>
        <w:t>ОБЯВЯВА</w:t>
      </w:r>
      <w:r w:rsidRPr="00880B8A">
        <w:rPr>
          <w:rFonts w:cs="Times New Roman"/>
          <w:color w:val="333333"/>
          <w:sz w:val="28"/>
          <w:szCs w:val="28"/>
        </w:rPr>
        <w:t> кандидатската листа  на регистрираните  за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 общински </w:t>
      </w:r>
      <w:proofErr w:type="spellStart"/>
      <w:r w:rsidRPr="00880B8A">
        <w:rPr>
          <w:rStyle w:val="a4"/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 в община Антон, издигната от 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политическа партия „ГЕРБ“ </w:t>
      </w:r>
      <w:r w:rsidRPr="00880B8A">
        <w:rPr>
          <w:rFonts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880B8A">
        <w:rPr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 на 25 октомври 2015 г., както следва:</w:t>
      </w:r>
    </w:p>
    <w:p w:rsidR="0089548F" w:rsidRPr="00880B8A" w:rsidRDefault="0089548F" w:rsidP="0089548F">
      <w:pPr>
        <w:pStyle w:val="a6"/>
        <w:widowControl/>
        <w:spacing w:after="150" w:line="300" w:lineRule="atLeast"/>
        <w:ind w:firstLine="708"/>
        <w:rPr>
          <w:rFonts w:ascii="Helvetica Neue" w:hAnsi="Helvetica Neue" w:hint="eastAsia"/>
          <w:color w:val="333333"/>
          <w:sz w:val="21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"/>
        <w:gridCol w:w="2516"/>
        <w:gridCol w:w="1192"/>
      </w:tblGrid>
      <w:tr w:rsidR="0089548F" w:rsidTr="00484DA9">
        <w:tc>
          <w:tcPr>
            <w:tcW w:w="103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Пореден № на </w:t>
            </w:r>
            <w:proofErr w:type="spellStart"/>
            <w:r>
              <w:rPr>
                <w:rStyle w:val="a4"/>
              </w:rPr>
              <w:t>канд</w:t>
            </w:r>
            <w:proofErr w:type="spellEnd"/>
            <w:r>
              <w:rPr>
                <w:rStyle w:val="a4"/>
              </w:rPr>
              <w:t xml:space="preserve">. в </w:t>
            </w:r>
            <w:proofErr w:type="spellStart"/>
            <w:r>
              <w:rPr>
                <w:rStyle w:val="a4"/>
              </w:rPr>
              <w:t>предл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Собствено, бащино и фамилно име на кандидатите за общински </w:t>
            </w:r>
            <w:proofErr w:type="spellStart"/>
            <w:r>
              <w:rPr>
                <w:rStyle w:val="a4"/>
              </w:rPr>
              <w:t>съветници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>ЕГН/ЛН</w:t>
            </w:r>
          </w:p>
        </w:tc>
      </w:tr>
    </w:tbl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9AB">
        <w:rPr>
          <w:sz w:val="28"/>
          <w:szCs w:val="28"/>
        </w:rPr>
        <w:t>Стоил Митков Карагьозов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9AB">
        <w:rPr>
          <w:sz w:val="28"/>
          <w:szCs w:val="28"/>
        </w:rPr>
        <w:t>Мино Ленков Димитров</w:t>
      </w:r>
      <w:r>
        <w:rPr>
          <w:sz w:val="28"/>
          <w:szCs w:val="28"/>
          <w:lang w:val="en-US"/>
        </w:rPr>
        <w:t xml:space="preserve">    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9AB">
        <w:rPr>
          <w:sz w:val="28"/>
          <w:szCs w:val="28"/>
        </w:rPr>
        <w:t xml:space="preserve">Георги </w:t>
      </w:r>
      <w:proofErr w:type="spellStart"/>
      <w:r w:rsidRPr="004D69AB">
        <w:rPr>
          <w:sz w:val="28"/>
          <w:szCs w:val="28"/>
        </w:rPr>
        <w:t>Тотов</w:t>
      </w:r>
      <w:proofErr w:type="spellEnd"/>
      <w:r w:rsidRPr="004D69AB">
        <w:rPr>
          <w:sz w:val="28"/>
          <w:szCs w:val="28"/>
        </w:rPr>
        <w:t xml:space="preserve"> Лазаров</w:t>
      </w:r>
      <w:r>
        <w:rPr>
          <w:sz w:val="28"/>
          <w:szCs w:val="28"/>
          <w:lang w:val="en-US"/>
        </w:rPr>
        <w:t xml:space="preserve">        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9AB">
        <w:rPr>
          <w:sz w:val="28"/>
          <w:szCs w:val="28"/>
        </w:rPr>
        <w:t>Виолета Георгиева Цанова</w:t>
      </w:r>
      <w:r>
        <w:rPr>
          <w:sz w:val="28"/>
          <w:szCs w:val="28"/>
          <w:lang w:val="en-US"/>
        </w:rPr>
        <w:t xml:space="preserve">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9AB">
        <w:rPr>
          <w:sz w:val="28"/>
          <w:szCs w:val="28"/>
        </w:rPr>
        <w:t>Елена Иванова Петрова</w:t>
      </w:r>
      <w:r>
        <w:rPr>
          <w:sz w:val="28"/>
          <w:szCs w:val="28"/>
          <w:lang w:val="en-US"/>
        </w:rPr>
        <w:t xml:space="preserve">     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9AB">
        <w:rPr>
          <w:sz w:val="28"/>
          <w:szCs w:val="28"/>
        </w:rPr>
        <w:t>Тодор Петров Александров</w:t>
      </w:r>
      <w:r>
        <w:rPr>
          <w:sz w:val="28"/>
          <w:szCs w:val="28"/>
          <w:lang w:val="en-US"/>
        </w:rPr>
        <w:t xml:space="preserve">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9AB">
        <w:rPr>
          <w:sz w:val="28"/>
          <w:szCs w:val="28"/>
        </w:rPr>
        <w:t>Пенка Петрова Иванова</w:t>
      </w:r>
      <w:r>
        <w:rPr>
          <w:sz w:val="28"/>
          <w:szCs w:val="28"/>
          <w:lang w:val="en-US"/>
        </w:rPr>
        <w:t xml:space="preserve">     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9AB">
        <w:rPr>
          <w:sz w:val="28"/>
          <w:szCs w:val="28"/>
        </w:rPr>
        <w:t>Пламен Петров Георгиев</w:t>
      </w:r>
      <w:r>
        <w:rPr>
          <w:sz w:val="28"/>
          <w:szCs w:val="28"/>
          <w:lang w:val="en-US"/>
        </w:rPr>
        <w:t xml:space="preserve">       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9AB">
        <w:rPr>
          <w:sz w:val="28"/>
          <w:szCs w:val="28"/>
        </w:rPr>
        <w:t xml:space="preserve">Диляна Николаева </w:t>
      </w:r>
      <w:proofErr w:type="spellStart"/>
      <w:r w:rsidRPr="004D69AB">
        <w:rPr>
          <w:sz w:val="28"/>
          <w:szCs w:val="28"/>
        </w:rPr>
        <w:t>Стойнова-Беньова</w:t>
      </w:r>
      <w:proofErr w:type="spellEnd"/>
      <w:r>
        <w:rPr>
          <w:sz w:val="28"/>
          <w:szCs w:val="28"/>
          <w:lang w:val="en-US"/>
        </w:rPr>
        <w:t xml:space="preserve"> *********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9AB">
        <w:rPr>
          <w:sz w:val="28"/>
          <w:szCs w:val="28"/>
        </w:rPr>
        <w:t>Петър Христов Марков</w:t>
      </w:r>
      <w:r>
        <w:rPr>
          <w:sz w:val="28"/>
          <w:szCs w:val="28"/>
          <w:lang w:val="en-US"/>
        </w:rPr>
        <w:t xml:space="preserve">             ********</w:t>
      </w:r>
    </w:p>
    <w:p w:rsidR="0089548F" w:rsidRPr="004D69AB" w:rsidRDefault="0089548F" w:rsidP="0089548F">
      <w:pPr>
        <w:pStyle w:val="Style"/>
        <w:numPr>
          <w:ilvl w:val="0"/>
          <w:numId w:val="9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9AB">
        <w:rPr>
          <w:sz w:val="28"/>
          <w:szCs w:val="28"/>
        </w:rPr>
        <w:t>Гергана Симеонова Николова</w:t>
      </w:r>
      <w:r>
        <w:rPr>
          <w:sz w:val="28"/>
          <w:szCs w:val="28"/>
          <w:lang w:val="en-US"/>
        </w:rPr>
        <w:t xml:space="preserve">  ********</w:t>
      </w:r>
    </w:p>
    <w:p w:rsidR="0089548F" w:rsidRDefault="0089548F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548F" w:rsidRDefault="0089548F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548F" w:rsidRDefault="0089548F" w:rsidP="0089548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392A" w:rsidRDefault="00EA392A" w:rsidP="0089548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548F" w:rsidRPr="00EA392A" w:rsidRDefault="0089548F" w:rsidP="0089548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92A">
        <w:rPr>
          <w:rFonts w:ascii="Times New Roman" w:hAnsi="Times New Roman"/>
          <w:b/>
          <w:sz w:val="24"/>
          <w:szCs w:val="24"/>
          <w:lang w:val="bg-BG"/>
        </w:rPr>
        <w:lastRenderedPageBreak/>
        <w:t>РЕШЕНИЕ:</w:t>
      </w:r>
    </w:p>
    <w:p w:rsidR="0089548F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</w:rPr>
      </w:pPr>
      <w:r w:rsidRPr="00880B8A">
        <w:rPr>
          <w:rFonts w:cs="Times New Roman"/>
          <w:color w:val="333333"/>
          <w:sz w:val="28"/>
          <w:szCs w:val="28"/>
        </w:rPr>
        <w:t>На основание чл. 87, ал. 1, т. 14 във връзка с чл. 414, ал. 1- ал. 4 и чл. 417 ал. 1 от Изборния кодекс, и Решение № 1632-МИ/ 31.08.2015 г. на ЦИК, ОИК-Антон</w:t>
      </w:r>
    </w:p>
    <w:p w:rsidR="0089548F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</w:rPr>
      </w:pPr>
    </w:p>
    <w:p w:rsidR="0089548F" w:rsidRPr="00880B8A" w:rsidRDefault="0089548F" w:rsidP="0089548F">
      <w:pPr>
        <w:pStyle w:val="a6"/>
        <w:widowControl/>
        <w:spacing w:after="150" w:line="300" w:lineRule="atLeast"/>
        <w:ind w:firstLine="708"/>
        <w:rPr>
          <w:rFonts w:cs="Times New Roman"/>
          <w:color w:val="333333"/>
          <w:sz w:val="28"/>
          <w:szCs w:val="28"/>
          <w:lang w:val="en-US"/>
        </w:rPr>
      </w:pPr>
      <w:r w:rsidRPr="00880B8A">
        <w:rPr>
          <w:rStyle w:val="a4"/>
          <w:rFonts w:cs="Times New Roman"/>
          <w:color w:val="333333"/>
          <w:sz w:val="28"/>
          <w:szCs w:val="28"/>
        </w:rPr>
        <w:t>ОБЯВЯВА</w:t>
      </w:r>
      <w:r w:rsidRPr="00880B8A">
        <w:rPr>
          <w:rFonts w:cs="Times New Roman"/>
          <w:color w:val="333333"/>
          <w:sz w:val="28"/>
          <w:szCs w:val="28"/>
        </w:rPr>
        <w:t> кандидатската листа  на регистрираните  за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 общински </w:t>
      </w:r>
      <w:proofErr w:type="spellStart"/>
      <w:r w:rsidRPr="00880B8A">
        <w:rPr>
          <w:rStyle w:val="a4"/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 в община Антон, издигната от </w:t>
      </w:r>
      <w:r w:rsidRPr="00880B8A">
        <w:rPr>
          <w:rStyle w:val="a4"/>
          <w:rFonts w:cs="Times New Roman"/>
          <w:color w:val="333333"/>
          <w:sz w:val="28"/>
          <w:szCs w:val="28"/>
        </w:rPr>
        <w:t>политическа партия „</w:t>
      </w:r>
      <w:r>
        <w:rPr>
          <w:rStyle w:val="a4"/>
          <w:rFonts w:cs="Times New Roman"/>
          <w:color w:val="333333"/>
          <w:sz w:val="28"/>
          <w:szCs w:val="28"/>
        </w:rPr>
        <w:t>БЪЛГАРСКА СОЦИАЛИСТИЧЕСКА ПАРТИЯ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“ </w:t>
      </w:r>
      <w:r w:rsidRPr="00880B8A">
        <w:rPr>
          <w:rFonts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880B8A">
        <w:rPr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 на 25 октомври 2015 г., както следва:</w:t>
      </w:r>
    </w:p>
    <w:p w:rsidR="0089548F" w:rsidRPr="00880B8A" w:rsidRDefault="0089548F" w:rsidP="0089548F">
      <w:pPr>
        <w:pStyle w:val="a6"/>
        <w:widowControl/>
        <w:spacing w:after="150" w:line="300" w:lineRule="atLeast"/>
        <w:ind w:firstLine="708"/>
        <w:rPr>
          <w:rFonts w:ascii="Helvetica Neue" w:hAnsi="Helvetica Neue" w:hint="eastAsia"/>
          <w:color w:val="333333"/>
          <w:sz w:val="21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"/>
        <w:gridCol w:w="2516"/>
        <w:gridCol w:w="1192"/>
      </w:tblGrid>
      <w:tr w:rsidR="0089548F" w:rsidTr="00484DA9">
        <w:tc>
          <w:tcPr>
            <w:tcW w:w="103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Пореден № на </w:t>
            </w:r>
            <w:proofErr w:type="spellStart"/>
            <w:r>
              <w:rPr>
                <w:rStyle w:val="a4"/>
              </w:rPr>
              <w:t>канд</w:t>
            </w:r>
            <w:proofErr w:type="spellEnd"/>
            <w:r>
              <w:rPr>
                <w:rStyle w:val="a4"/>
              </w:rPr>
              <w:t xml:space="preserve">. в </w:t>
            </w:r>
            <w:proofErr w:type="spellStart"/>
            <w:r>
              <w:rPr>
                <w:rStyle w:val="a4"/>
              </w:rPr>
              <w:t>предл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Собствено, бащино и фамилно име на кандидатите за общински </w:t>
            </w:r>
            <w:proofErr w:type="spellStart"/>
            <w:r>
              <w:rPr>
                <w:rStyle w:val="a4"/>
              </w:rPr>
              <w:t>съветници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>ЕГН/ЛН</w:t>
            </w:r>
          </w:p>
        </w:tc>
      </w:tr>
    </w:tbl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1.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 xml:space="preserve">Андрей Симов </w:t>
      </w:r>
      <w:proofErr w:type="spellStart"/>
      <w:r w:rsidRPr="00361408">
        <w:rPr>
          <w:sz w:val="28"/>
          <w:szCs w:val="28"/>
        </w:rPr>
        <w:t>Симов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     *********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2.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>Цонка Николова Гешева</w:t>
      </w:r>
      <w:r>
        <w:rPr>
          <w:sz w:val="28"/>
          <w:szCs w:val="28"/>
          <w:lang w:val="en-US"/>
        </w:rPr>
        <w:t xml:space="preserve">        *********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3.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>Маруся Николова Атанасова</w:t>
      </w:r>
      <w:r>
        <w:rPr>
          <w:sz w:val="28"/>
          <w:szCs w:val="28"/>
          <w:lang w:val="en-US"/>
        </w:rPr>
        <w:t xml:space="preserve"> ********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4.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>Иван Красимиров Петков</w:t>
      </w:r>
      <w:r>
        <w:rPr>
          <w:sz w:val="28"/>
          <w:szCs w:val="28"/>
          <w:lang w:val="en-US"/>
        </w:rPr>
        <w:t xml:space="preserve">       ********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5.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 xml:space="preserve">Мария Георгиева </w:t>
      </w:r>
      <w:proofErr w:type="spellStart"/>
      <w:r w:rsidRPr="00361408">
        <w:rPr>
          <w:sz w:val="28"/>
          <w:szCs w:val="28"/>
        </w:rPr>
        <w:t>Георгиева</w:t>
      </w:r>
      <w:proofErr w:type="spellEnd"/>
      <w:r>
        <w:rPr>
          <w:sz w:val="28"/>
          <w:szCs w:val="28"/>
          <w:lang w:val="en-US"/>
        </w:rPr>
        <w:t xml:space="preserve">    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6.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>Цветан Георгиев Маринов</w:t>
      </w:r>
      <w:r>
        <w:rPr>
          <w:sz w:val="28"/>
          <w:szCs w:val="28"/>
          <w:lang w:val="en-US"/>
        </w:rPr>
        <w:t xml:space="preserve">      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7.</w:t>
      </w:r>
      <w:r>
        <w:rPr>
          <w:sz w:val="28"/>
          <w:szCs w:val="28"/>
        </w:rPr>
        <w:t xml:space="preserve">          </w:t>
      </w:r>
      <w:r w:rsidRPr="00361408">
        <w:rPr>
          <w:sz w:val="28"/>
          <w:szCs w:val="28"/>
        </w:rPr>
        <w:t>Стилиян Любомиров Семков</w:t>
      </w:r>
      <w:r>
        <w:rPr>
          <w:sz w:val="28"/>
          <w:szCs w:val="28"/>
          <w:lang w:val="en-US"/>
        </w:rPr>
        <w:t xml:space="preserve">  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8.</w:t>
      </w:r>
      <w:r>
        <w:rPr>
          <w:sz w:val="28"/>
          <w:szCs w:val="28"/>
        </w:rPr>
        <w:t xml:space="preserve">         </w:t>
      </w:r>
      <w:r w:rsidRPr="00361408">
        <w:rPr>
          <w:sz w:val="28"/>
          <w:szCs w:val="28"/>
        </w:rPr>
        <w:t xml:space="preserve">Деница Дончева </w:t>
      </w:r>
      <w:proofErr w:type="spellStart"/>
      <w:r w:rsidRPr="00361408">
        <w:rPr>
          <w:sz w:val="28"/>
          <w:szCs w:val="28"/>
        </w:rPr>
        <w:t>Дончев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  <w:lang w:val="en-US"/>
        </w:rPr>
        <w:t xml:space="preserve">         *******</w:t>
      </w:r>
    </w:p>
    <w:p w:rsidR="0089548F" w:rsidRPr="00361408" w:rsidRDefault="0089548F" w:rsidP="0089548F">
      <w:pPr>
        <w:pStyle w:val="Style"/>
        <w:ind w:left="0" w:right="0" w:firstLine="0"/>
        <w:jc w:val="left"/>
        <w:rPr>
          <w:sz w:val="28"/>
          <w:szCs w:val="28"/>
          <w:lang w:val="en-US"/>
        </w:rPr>
      </w:pPr>
      <w:r w:rsidRPr="00361408">
        <w:rPr>
          <w:sz w:val="28"/>
          <w:szCs w:val="28"/>
        </w:rPr>
        <w:t>9.</w:t>
      </w:r>
      <w:r>
        <w:rPr>
          <w:sz w:val="28"/>
          <w:szCs w:val="28"/>
        </w:rPr>
        <w:t xml:space="preserve">         </w:t>
      </w:r>
      <w:r w:rsidRPr="00361408">
        <w:rPr>
          <w:sz w:val="28"/>
          <w:szCs w:val="28"/>
        </w:rPr>
        <w:t>Константин Ангелов Николов</w:t>
      </w:r>
      <w:r>
        <w:rPr>
          <w:sz w:val="28"/>
          <w:szCs w:val="28"/>
          <w:lang w:val="en-US"/>
        </w:rPr>
        <w:t xml:space="preserve">  ******</w:t>
      </w:r>
    </w:p>
    <w:p w:rsidR="0089548F" w:rsidRPr="00361408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  <w:lang w:val="en-US"/>
        </w:rPr>
      </w:pPr>
      <w:r w:rsidRPr="00361408">
        <w:rPr>
          <w:sz w:val="28"/>
          <w:szCs w:val="28"/>
        </w:rPr>
        <w:t>10.</w:t>
      </w:r>
      <w:r>
        <w:rPr>
          <w:sz w:val="28"/>
          <w:szCs w:val="28"/>
        </w:rPr>
        <w:t xml:space="preserve">       </w:t>
      </w:r>
      <w:r w:rsidRPr="00361408">
        <w:rPr>
          <w:sz w:val="28"/>
          <w:szCs w:val="28"/>
        </w:rPr>
        <w:t>Християна Стоянова Маркова</w:t>
      </w:r>
      <w:r w:rsidRPr="00880B8A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  <w:lang w:val="en-US"/>
        </w:rPr>
        <w:t xml:space="preserve"> ******</w:t>
      </w:r>
    </w:p>
    <w:p w:rsidR="0089548F" w:rsidRPr="00880B8A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</w:rPr>
      </w:pPr>
    </w:p>
    <w:p w:rsidR="0089548F" w:rsidRPr="00EA392A" w:rsidRDefault="0089548F" w:rsidP="0089548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92A">
        <w:rPr>
          <w:rFonts w:ascii="Times New Roman" w:hAnsi="Times New Roman"/>
          <w:b/>
          <w:sz w:val="24"/>
          <w:szCs w:val="24"/>
          <w:lang w:val="bg-BG"/>
        </w:rPr>
        <w:t>РЕШЕНИЕ:</w:t>
      </w:r>
    </w:p>
    <w:p w:rsidR="0089548F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</w:rPr>
      </w:pPr>
      <w:r w:rsidRPr="00880B8A">
        <w:rPr>
          <w:rFonts w:cs="Times New Roman"/>
          <w:color w:val="333333"/>
          <w:sz w:val="28"/>
          <w:szCs w:val="28"/>
        </w:rPr>
        <w:t>На основание чл. 87, ал. 1, т. 14 във връзка с чл. 414, ал. 1- ал. 4 и чл. 417 ал. 1 от Изборния кодекс, и Решение № 1632-МИ/ 31.08.2015 г. на ЦИК, ОИК-Антон</w:t>
      </w:r>
    </w:p>
    <w:p w:rsidR="0089548F" w:rsidRDefault="0089548F" w:rsidP="0089548F">
      <w:pPr>
        <w:pStyle w:val="a6"/>
        <w:widowControl/>
        <w:spacing w:after="150" w:line="300" w:lineRule="atLeast"/>
        <w:ind w:firstLine="708"/>
        <w:rPr>
          <w:rStyle w:val="a4"/>
          <w:rFonts w:cs="Times New Roman"/>
          <w:color w:val="333333"/>
          <w:sz w:val="28"/>
          <w:szCs w:val="28"/>
        </w:rPr>
      </w:pPr>
    </w:p>
    <w:p w:rsidR="0089548F" w:rsidRPr="00880B8A" w:rsidRDefault="0089548F" w:rsidP="0089548F">
      <w:pPr>
        <w:pStyle w:val="a6"/>
        <w:widowControl/>
        <w:spacing w:after="150" w:line="300" w:lineRule="atLeast"/>
        <w:ind w:firstLine="708"/>
        <w:rPr>
          <w:rFonts w:cs="Times New Roman"/>
          <w:color w:val="333333"/>
          <w:sz w:val="28"/>
          <w:szCs w:val="28"/>
          <w:lang w:val="en-US"/>
        </w:rPr>
      </w:pPr>
      <w:r w:rsidRPr="00880B8A">
        <w:rPr>
          <w:rStyle w:val="a4"/>
          <w:rFonts w:cs="Times New Roman"/>
          <w:color w:val="333333"/>
          <w:sz w:val="28"/>
          <w:szCs w:val="28"/>
        </w:rPr>
        <w:t>ОБЯВЯВА</w:t>
      </w:r>
      <w:r w:rsidRPr="00880B8A">
        <w:rPr>
          <w:rFonts w:cs="Times New Roman"/>
          <w:color w:val="333333"/>
          <w:sz w:val="28"/>
          <w:szCs w:val="28"/>
        </w:rPr>
        <w:t> кандидатската листа  на регистрираните  за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 общински </w:t>
      </w:r>
      <w:proofErr w:type="spellStart"/>
      <w:r w:rsidRPr="00880B8A">
        <w:rPr>
          <w:rStyle w:val="a4"/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 в община Антон, издигната от </w:t>
      </w:r>
      <w:r>
        <w:rPr>
          <w:rFonts w:cs="Times New Roman"/>
          <w:color w:val="333333"/>
          <w:sz w:val="28"/>
          <w:szCs w:val="28"/>
        </w:rPr>
        <w:t>КП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 „</w:t>
      </w:r>
      <w:r>
        <w:rPr>
          <w:rStyle w:val="a4"/>
          <w:rFonts w:cs="Times New Roman"/>
          <w:color w:val="333333"/>
          <w:sz w:val="28"/>
          <w:szCs w:val="28"/>
        </w:rPr>
        <w:t>РЕФОРМАТОРСКИ БЛОК</w:t>
      </w:r>
      <w:r w:rsidRPr="00880B8A">
        <w:rPr>
          <w:rStyle w:val="a4"/>
          <w:rFonts w:cs="Times New Roman"/>
          <w:color w:val="333333"/>
          <w:sz w:val="28"/>
          <w:szCs w:val="28"/>
        </w:rPr>
        <w:t xml:space="preserve">“ </w:t>
      </w:r>
      <w:r w:rsidRPr="00880B8A">
        <w:rPr>
          <w:rFonts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880B8A">
        <w:rPr>
          <w:rFonts w:cs="Times New Roman"/>
          <w:color w:val="333333"/>
          <w:sz w:val="28"/>
          <w:szCs w:val="28"/>
        </w:rPr>
        <w:t>съветници</w:t>
      </w:r>
      <w:proofErr w:type="spellEnd"/>
      <w:r w:rsidRPr="00880B8A">
        <w:rPr>
          <w:rFonts w:cs="Times New Roman"/>
          <w:color w:val="333333"/>
          <w:sz w:val="28"/>
          <w:szCs w:val="28"/>
        </w:rPr>
        <w:t xml:space="preserve"> на 25 октомври 2015 г., както следва:</w:t>
      </w:r>
    </w:p>
    <w:p w:rsidR="0089548F" w:rsidRDefault="0089548F" w:rsidP="0089548F">
      <w:pPr>
        <w:pStyle w:val="a6"/>
        <w:widowControl/>
        <w:spacing w:after="150" w:line="300" w:lineRule="atLeast"/>
        <w:ind w:firstLine="708"/>
        <w:jc w:val="right"/>
        <w:rPr>
          <w:rFonts w:asciiTheme="minorHAnsi" w:hAnsiTheme="minorHAnsi"/>
          <w:color w:val="333333"/>
          <w:sz w:val="21"/>
        </w:rPr>
      </w:pPr>
    </w:p>
    <w:p w:rsidR="0089548F" w:rsidRDefault="0089548F" w:rsidP="0089548F">
      <w:pPr>
        <w:pStyle w:val="a6"/>
        <w:widowControl/>
        <w:spacing w:after="150" w:line="300" w:lineRule="atLeast"/>
        <w:ind w:firstLine="708"/>
        <w:jc w:val="right"/>
        <w:rPr>
          <w:rFonts w:asciiTheme="minorHAnsi" w:hAnsiTheme="minorHAnsi"/>
          <w:color w:val="333333"/>
          <w:sz w:val="21"/>
        </w:rPr>
      </w:pPr>
    </w:p>
    <w:p w:rsidR="0089548F" w:rsidRPr="0089548F" w:rsidRDefault="0089548F" w:rsidP="0089548F">
      <w:pPr>
        <w:pStyle w:val="a6"/>
        <w:widowControl/>
        <w:spacing w:after="150" w:line="300" w:lineRule="atLeast"/>
        <w:ind w:firstLine="708"/>
        <w:jc w:val="right"/>
        <w:rPr>
          <w:rFonts w:asciiTheme="minorHAnsi" w:hAnsiTheme="minorHAnsi"/>
          <w:color w:val="333333"/>
          <w:sz w:val="21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"/>
        <w:gridCol w:w="2516"/>
        <w:gridCol w:w="1192"/>
      </w:tblGrid>
      <w:tr w:rsidR="0089548F" w:rsidTr="00484DA9">
        <w:tc>
          <w:tcPr>
            <w:tcW w:w="103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Пореден № на </w:t>
            </w:r>
            <w:proofErr w:type="spellStart"/>
            <w:r>
              <w:rPr>
                <w:rStyle w:val="a4"/>
              </w:rPr>
              <w:t>канд</w:t>
            </w:r>
            <w:proofErr w:type="spellEnd"/>
            <w:r>
              <w:rPr>
                <w:rStyle w:val="a4"/>
              </w:rPr>
              <w:t xml:space="preserve">. в </w:t>
            </w:r>
            <w:proofErr w:type="spellStart"/>
            <w:r>
              <w:rPr>
                <w:rStyle w:val="a4"/>
              </w:rPr>
              <w:t>предл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 xml:space="preserve">Собствено, бащино и фамилно име на кандидатите за общински </w:t>
            </w:r>
            <w:proofErr w:type="spellStart"/>
            <w:r>
              <w:rPr>
                <w:rStyle w:val="a4"/>
              </w:rPr>
              <w:t>съветници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89548F" w:rsidRDefault="0089548F" w:rsidP="00484DA9">
            <w:pPr>
              <w:pStyle w:val="-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pacing w:after="150"/>
              <w:rPr>
                <w:rStyle w:val="a4"/>
              </w:rPr>
            </w:pPr>
            <w:r>
              <w:rPr>
                <w:rStyle w:val="a4"/>
              </w:rPr>
              <w:t>ЕГН/ЛН</w:t>
            </w:r>
          </w:p>
        </w:tc>
      </w:tr>
    </w:tbl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>1.Донка Маринова Николова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>2.Николай Иванов Маджаров</w:t>
      </w:r>
      <w:r>
        <w:rPr>
          <w:sz w:val="28"/>
          <w:szCs w:val="28"/>
          <w:lang w:val="en-US"/>
        </w:rPr>
        <w:t xml:space="preserve"> 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3.Радко Димитров </w:t>
      </w:r>
      <w:proofErr w:type="spellStart"/>
      <w:r w:rsidRPr="004D025E">
        <w:rPr>
          <w:sz w:val="28"/>
          <w:szCs w:val="28"/>
        </w:rPr>
        <w:t>Джунаков</w:t>
      </w:r>
      <w:proofErr w:type="spellEnd"/>
      <w:r>
        <w:rPr>
          <w:sz w:val="28"/>
          <w:szCs w:val="28"/>
          <w:lang w:val="en-US"/>
        </w:rPr>
        <w:t xml:space="preserve"> 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4.Евгения </w:t>
      </w:r>
      <w:proofErr w:type="spellStart"/>
      <w:r w:rsidRPr="004D025E">
        <w:rPr>
          <w:sz w:val="28"/>
          <w:szCs w:val="28"/>
        </w:rPr>
        <w:t>Маньова</w:t>
      </w:r>
      <w:proofErr w:type="spellEnd"/>
      <w:r w:rsidRPr="004D025E">
        <w:rPr>
          <w:sz w:val="28"/>
          <w:szCs w:val="28"/>
        </w:rPr>
        <w:t xml:space="preserve"> Николова</w:t>
      </w:r>
      <w:r>
        <w:rPr>
          <w:sz w:val="28"/>
          <w:szCs w:val="28"/>
          <w:lang w:val="en-US"/>
        </w:rPr>
        <w:t xml:space="preserve"> *******</w:t>
      </w:r>
    </w:p>
    <w:p w:rsidR="0089548F" w:rsidRPr="004D025E" w:rsidRDefault="0089548F" w:rsidP="0089548F">
      <w:pPr>
        <w:pStyle w:val="Style"/>
        <w:tabs>
          <w:tab w:val="left" w:pos="3639"/>
        </w:tabs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5.Дилян Георгиев </w:t>
      </w:r>
      <w:proofErr w:type="spellStart"/>
      <w:r w:rsidRPr="004D025E">
        <w:rPr>
          <w:sz w:val="28"/>
          <w:szCs w:val="28"/>
        </w:rPr>
        <w:t>Ватахов</w:t>
      </w:r>
      <w:proofErr w:type="spellEnd"/>
      <w:r>
        <w:rPr>
          <w:sz w:val="28"/>
          <w:szCs w:val="28"/>
        </w:rPr>
        <w:t xml:space="preserve">     *******</w:t>
      </w:r>
      <w:r>
        <w:rPr>
          <w:sz w:val="28"/>
          <w:szCs w:val="28"/>
          <w:lang w:val="en-US"/>
        </w:rPr>
        <w:t>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>6.Симеон Христов Драганов</w:t>
      </w:r>
      <w:r>
        <w:rPr>
          <w:sz w:val="28"/>
          <w:szCs w:val="28"/>
          <w:lang w:val="en-US"/>
        </w:rPr>
        <w:t xml:space="preserve">  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7.Цвятко Георгиев </w:t>
      </w:r>
      <w:proofErr w:type="spellStart"/>
      <w:r w:rsidRPr="004D025E">
        <w:rPr>
          <w:sz w:val="28"/>
          <w:szCs w:val="28"/>
        </w:rPr>
        <w:t>Лумбев</w:t>
      </w:r>
      <w:proofErr w:type="spellEnd"/>
      <w:r>
        <w:rPr>
          <w:sz w:val="28"/>
          <w:szCs w:val="28"/>
          <w:lang w:val="en-US"/>
        </w:rPr>
        <w:t xml:space="preserve">    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>8.Иван Лазаров Димитров</w:t>
      </w:r>
      <w:r>
        <w:rPr>
          <w:sz w:val="28"/>
          <w:szCs w:val="28"/>
          <w:lang w:val="en-US"/>
        </w:rPr>
        <w:t xml:space="preserve">    *********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9.Ивелина Дойчева </w:t>
      </w:r>
      <w:proofErr w:type="spellStart"/>
      <w:r w:rsidRPr="004D025E">
        <w:rPr>
          <w:sz w:val="28"/>
          <w:szCs w:val="28"/>
        </w:rPr>
        <w:t>Чотова</w:t>
      </w:r>
      <w:proofErr w:type="spellEnd"/>
      <w:r>
        <w:rPr>
          <w:sz w:val="28"/>
          <w:szCs w:val="28"/>
          <w:lang w:val="en-US"/>
        </w:rPr>
        <w:t xml:space="preserve">    *********</w:t>
      </w:r>
    </w:p>
    <w:p w:rsidR="0089548F" w:rsidRPr="004D025E" w:rsidRDefault="0089548F" w:rsidP="0089548F">
      <w:pPr>
        <w:pStyle w:val="Style"/>
        <w:ind w:left="0" w:right="0" w:firstLine="0"/>
        <w:rPr>
          <w:sz w:val="28"/>
          <w:szCs w:val="28"/>
          <w:lang w:val="en-US"/>
        </w:rPr>
      </w:pPr>
      <w:r w:rsidRPr="004D025E">
        <w:rPr>
          <w:sz w:val="28"/>
          <w:szCs w:val="28"/>
        </w:rPr>
        <w:t xml:space="preserve">10.Николай Стоянов </w:t>
      </w:r>
      <w:proofErr w:type="spellStart"/>
      <w:r w:rsidRPr="004D025E">
        <w:rPr>
          <w:sz w:val="28"/>
          <w:szCs w:val="28"/>
        </w:rPr>
        <w:t>Лещаров</w:t>
      </w:r>
      <w:proofErr w:type="spellEnd"/>
      <w:r>
        <w:rPr>
          <w:sz w:val="28"/>
          <w:szCs w:val="28"/>
          <w:lang w:val="en-US"/>
        </w:rPr>
        <w:t xml:space="preserve"> ********</w:t>
      </w:r>
    </w:p>
    <w:p w:rsidR="0089548F" w:rsidRPr="00361408" w:rsidRDefault="0089548F" w:rsidP="0089548F">
      <w:pPr>
        <w:pStyle w:val="a6"/>
        <w:widowControl/>
        <w:spacing w:after="150" w:line="300" w:lineRule="atLeast"/>
        <w:rPr>
          <w:rFonts w:cs="Times New Roman"/>
          <w:color w:val="333333"/>
          <w:sz w:val="28"/>
          <w:szCs w:val="28"/>
          <w:lang w:val="en-US"/>
        </w:rPr>
      </w:pPr>
      <w:r w:rsidRPr="004D025E">
        <w:rPr>
          <w:sz w:val="28"/>
          <w:szCs w:val="28"/>
        </w:rPr>
        <w:t>11.Станислава Петрова Тетевенска</w:t>
      </w:r>
      <w:r>
        <w:rPr>
          <w:rFonts w:cs="Times New Roman"/>
          <w:color w:val="333333"/>
          <w:sz w:val="28"/>
          <w:szCs w:val="28"/>
          <w:lang w:val="en-US"/>
        </w:rPr>
        <w:t xml:space="preserve"> ******</w:t>
      </w:r>
    </w:p>
    <w:p w:rsidR="00BF6968" w:rsidRDefault="00BF6968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5EA" w:rsidRDefault="00FF75EA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2886" w:rsidRPr="005165AC" w:rsidRDefault="00B52886" w:rsidP="00B52886">
      <w:pPr>
        <w:pStyle w:val="a5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B52886" w:rsidRPr="0050517E" w:rsidRDefault="00EA392A" w:rsidP="00EA392A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</w:t>
      </w:r>
      <w:r w:rsidR="00B52886" w:rsidRPr="0050517E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>/п/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B52886" w:rsidRPr="0050517E" w:rsidRDefault="00EA392A" w:rsidP="00EA392A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</w:t>
      </w:r>
      <w:r w:rsidR="00B52886" w:rsidRPr="0050517E">
        <w:rPr>
          <w:rFonts w:ascii="Times New Roman" w:hAnsi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>: /п/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Илияна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0517E">
        <w:rPr>
          <w:rFonts w:ascii="Times New Roman" w:hAnsi="Times New Roman"/>
          <w:sz w:val="24"/>
          <w:szCs w:val="24"/>
          <w:lang w:val="bg-BG"/>
        </w:rPr>
        <w:t>/</w:t>
      </w:r>
    </w:p>
    <w:p w:rsidR="00B52886" w:rsidRPr="008B3233" w:rsidRDefault="00B52886" w:rsidP="00D15E19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D15E19" w:rsidRP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D15E19" w:rsidRP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5E19" w:rsidRDefault="00D15E19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F2EC7" w:rsidRPr="00362AFD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2EC7" w:rsidRPr="00152BD5" w:rsidRDefault="009F2EC7" w:rsidP="009F2EC7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Pr="00BA7AB2" w:rsidRDefault="008B3233" w:rsidP="008B3233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Pr="00362AFD" w:rsidRDefault="008B3233" w:rsidP="008B3233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Default="008B3233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490F56" w:rsidRDefault="00490F56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7507" w:rsidRPr="00507507" w:rsidRDefault="00507507" w:rsidP="00507507">
      <w:pPr>
        <w:pStyle w:val="a5"/>
        <w:shd w:val="clear" w:color="auto" w:fill="FEFEFE"/>
        <w:spacing w:before="240" w:after="240" w:line="336" w:lineRule="atLeast"/>
        <w:ind w:left="1211"/>
        <w:rPr>
          <w:sz w:val="28"/>
          <w:szCs w:val="28"/>
        </w:rPr>
      </w:pPr>
    </w:p>
    <w:sectPr w:rsidR="00507507" w:rsidRPr="00507507" w:rsidSect="00A0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 Neue">
    <w:altName w:val="Helvetica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69"/>
    <w:multiLevelType w:val="hybridMultilevel"/>
    <w:tmpl w:val="1ED06718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1EA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0D22A9D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97A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1C3"/>
    <w:multiLevelType w:val="hybridMultilevel"/>
    <w:tmpl w:val="11FA2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10CC"/>
    <w:multiLevelType w:val="hybridMultilevel"/>
    <w:tmpl w:val="1ED06718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1A91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6347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1439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07507"/>
    <w:rsid w:val="00043A54"/>
    <w:rsid w:val="001919AB"/>
    <w:rsid w:val="00490F56"/>
    <w:rsid w:val="00507507"/>
    <w:rsid w:val="006F16C4"/>
    <w:rsid w:val="00744320"/>
    <w:rsid w:val="0089548F"/>
    <w:rsid w:val="008B3233"/>
    <w:rsid w:val="009F2EC7"/>
    <w:rsid w:val="00A0079E"/>
    <w:rsid w:val="00A50AD7"/>
    <w:rsid w:val="00B52886"/>
    <w:rsid w:val="00B729E1"/>
    <w:rsid w:val="00BF6968"/>
    <w:rsid w:val="00CE56A6"/>
    <w:rsid w:val="00CF75BD"/>
    <w:rsid w:val="00D15E19"/>
    <w:rsid w:val="00EA392A"/>
    <w:rsid w:val="00FE5FF5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507507"/>
    <w:rPr>
      <w:b/>
      <w:bCs/>
    </w:rPr>
  </w:style>
  <w:style w:type="paragraph" w:styleId="a5">
    <w:name w:val="List Paragraph"/>
    <w:basedOn w:val="a"/>
    <w:uiPriority w:val="34"/>
    <w:qFormat/>
    <w:rsid w:val="00507507"/>
    <w:pPr>
      <w:ind w:left="720"/>
      <w:contextualSpacing/>
    </w:pPr>
  </w:style>
  <w:style w:type="paragraph" w:styleId="a6">
    <w:name w:val="Body Text"/>
    <w:basedOn w:val="a"/>
    <w:link w:val="a7"/>
    <w:rsid w:val="0089548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customStyle="1" w:styleId="a7">
    <w:name w:val="Основен текст Знак"/>
    <w:basedOn w:val="a0"/>
    <w:link w:val="a6"/>
    <w:rsid w:val="008954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-">
    <w:name w:val="Таблица - съдържание"/>
    <w:basedOn w:val="a"/>
    <w:rsid w:val="008954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customStyle="1" w:styleId="Style">
    <w:name w:val="Style"/>
    <w:rsid w:val="0089548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2015-09-25T13:57:00Z</cp:lastPrinted>
  <dcterms:created xsi:type="dcterms:W3CDTF">2015-09-24T09:57:00Z</dcterms:created>
  <dcterms:modified xsi:type="dcterms:W3CDTF">2015-09-28T07:03:00Z</dcterms:modified>
</cp:coreProperties>
</file>